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911" w:rsidRDefault="003B7614" w:rsidP="003B7614">
      <w:pPr>
        <w:pStyle w:val="Corpodeltesto31"/>
        <w:spacing w:line="240" w:lineRule="auto"/>
        <w:rPr>
          <w:b/>
          <w:sz w:val="22"/>
          <w:szCs w:val="22"/>
        </w:rPr>
      </w:pPr>
      <w:r>
        <w:rPr>
          <w:b/>
          <w:sz w:val="22"/>
          <w:szCs w:val="22"/>
        </w:rPr>
        <w:t>U.O.C. PROVVEDITORATO ECONOMATO E GESTIONE DELLA LOGISTICA</w:t>
      </w:r>
    </w:p>
    <w:p w:rsidR="003B7614" w:rsidRDefault="003B7614" w:rsidP="003B7614">
      <w:pPr>
        <w:pStyle w:val="Corpodeltesto31"/>
        <w:spacing w:line="240" w:lineRule="auto"/>
        <w:rPr>
          <w:b/>
          <w:sz w:val="22"/>
          <w:szCs w:val="22"/>
        </w:rPr>
      </w:pPr>
      <w:r>
        <w:rPr>
          <w:b/>
          <w:sz w:val="22"/>
          <w:szCs w:val="22"/>
        </w:rPr>
        <w:t>Titolo VIII.1</w:t>
      </w:r>
    </w:p>
    <w:p w:rsidR="000142E2" w:rsidRDefault="000142E2" w:rsidP="00F40911">
      <w:pPr>
        <w:pStyle w:val="Corpodeltesto31"/>
        <w:spacing w:line="240" w:lineRule="auto"/>
        <w:jc w:val="center"/>
        <w:rPr>
          <w:b/>
          <w:sz w:val="22"/>
          <w:szCs w:val="22"/>
        </w:rPr>
      </w:pPr>
    </w:p>
    <w:p w:rsidR="00DD6B5E" w:rsidRDefault="00DD6B5E" w:rsidP="00F40911">
      <w:pPr>
        <w:pStyle w:val="Corpodeltesto31"/>
        <w:spacing w:line="240" w:lineRule="auto"/>
        <w:jc w:val="center"/>
        <w:rPr>
          <w:b/>
          <w:sz w:val="22"/>
          <w:szCs w:val="22"/>
        </w:rPr>
      </w:pPr>
    </w:p>
    <w:p w:rsidR="00DE3E77" w:rsidRPr="00DE3E77" w:rsidRDefault="00DE3E77" w:rsidP="00DE3E77">
      <w:pPr>
        <w:pStyle w:val="Corpodeltesto31"/>
        <w:spacing w:line="240" w:lineRule="auto"/>
        <w:jc w:val="right"/>
        <w:rPr>
          <w:b/>
          <w:sz w:val="22"/>
          <w:szCs w:val="22"/>
        </w:rPr>
      </w:pPr>
      <w:r w:rsidRPr="00DE3E77">
        <w:rPr>
          <w:b/>
          <w:sz w:val="22"/>
          <w:szCs w:val="22"/>
        </w:rPr>
        <w:t xml:space="preserve">SPETT.LE DITTA </w:t>
      </w:r>
    </w:p>
    <w:p w:rsidR="00DE3E77" w:rsidRPr="001A434C" w:rsidRDefault="00A41DF6" w:rsidP="00DE3E77">
      <w:pPr>
        <w:shd w:val="clear" w:color="auto" w:fill="FFFFFF"/>
        <w:jc w:val="right"/>
        <w:rPr>
          <w:b/>
          <w:color w:val="222222"/>
          <w:sz w:val="22"/>
          <w:szCs w:val="22"/>
        </w:rPr>
      </w:pPr>
      <w:r>
        <w:rPr>
          <w:b/>
          <w:sz w:val="22"/>
          <w:szCs w:val="22"/>
        </w:rPr>
        <w:t>SYNOPO</w:t>
      </w:r>
      <w:r w:rsidR="00DF6879">
        <w:rPr>
          <w:b/>
          <w:sz w:val="22"/>
          <w:szCs w:val="22"/>
        </w:rPr>
        <w:t xml:space="preserve"> </w:t>
      </w:r>
      <w:r w:rsidR="008F4978" w:rsidRPr="001A434C">
        <w:rPr>
          <w:b/>
          <w:sz w:val="22"/>
          <w:szCs w:val="22"/>
        </w:rPr>
        <w:t>S.r.l.</w:t>
      </w:r>
    </w:p>
    <w:p w:rsidR="00C65672" w:rsidRDefault="00DE3E77" w:rsidP="00DE3E77">
      <w:pPr>
        <w:shd w:val="clear" w:color="auto" w:fill="FFFFFF"/>
        <w:jc w:val="right"/>
        <w:rPr>
          <w:b/>
          <w:color w:val="222222"/>
          <w:sz w:val="22"/>
          <w:szCs w:val="22"/>
        </w:rPr>
      </w:pPr>
      <w:r w:rsidRPr="00DE3E77">
        <w:rPr>
          <w:b/>
          <w:color w:val="222222"/>
          <w:sz w:val="22"/>
          <w:szCs w:val="22"/>
        </w:rPr>
        <w:t xml:space="preserve">Via </w:t>
      </w:r>
      <w:r w:rsidR="00A41DF6">
        <w:rPr>
          <w:b/>
          <w:color w:val="222222"/>
          <w:sz w:val="22"/>
          <w:szCs w:val="22"/>
        </w:rPr>
        <w:t>Leone Tolstoj 86</w:t>
      </w:r>
      <w:r w:rsidR="00DF6879">
        <w:rPr>
          <w:b/>
          <w:color w:val="222222"/>
          <w:sz w:val="22"/>
          <w:szCs w:val="22"/>
        </w:rPr>
        <w:t xml:space="preserve"> </w:t>
      </w:r>
      <w:r w:rsidR="00C65672">
        <w:rPr>
          <w:b/>
          <w:color w:val="222222"/>
          <w:sz w:val="22"/>
          <w:szCs w:val="22"/>
        </w:rPr>
        <w:t>–</w:t>
      </w:r>
    </w:p>
    <w:p w:rsidR="00DE3E77" w:rsidRPr="00DE3E77" w:rsidRDefault="00A41DF6" w:rsidP="00DE3E77">
      <w:pPr>
        <w:shd w:val="clear" w:color="auto" w:fill="FFFFFF"/>
        <w:jc w:val="right"/>
        <w:rPr>
          <w:b/>
          <w:color w:val="222222"/>
          <w:sz w:val="22"/>
          <w:szCs w:val="22"/>
        </w:rPr>
      </w:pPr>
      <w:r>
        <w:rPr>
          <w:b/>
          <w:color w:val="222222"/>
          <w:sz w:val="22"/>
          <w:szCs w:val="22"/>
        </w:rPr>
        <w:t>San Giovanni Milanese</w:t>
      </w:r>
    </w:p>
    <w:p w:rsidR="00DE3E77" w:rsidRDefault="00DE3E77" w:rsidP="00F40911">
      <w:pPr>
        <w:pStyle w:val="Corpodeltesto31"/>
        <w:spacing w:line="240" w:lineRule="auto"/>
        <w:jc w:val="center"/>
        <w:rPr>
          <w:b/>
          <w:sz w:val="22"/>
          <w:szCs w:val="22"/>
        </w:rPr>
      </w:pPr>
    </w:p>
    <w:p w:rsidR="00DF6879" w:rsidRDefault="00DE3E77" w:rsidP="00DF6879">
      <w:pPr>
        <w:jc w:val="both"/>
        <w:rPr>
          <w:sz w:val="22"/>
          <w:szCs w:val="22"/>
        </w:rPr>
      </w:pPr>
      <w:r>
        <w:rPr>
          <w:sz w:val="22"/>
          <w:szCs w:val="22"/>
        </w:rPr>
        <w:t>Oggetto: lettera di invito per l’a</w:t>
      </w:r>
      <w:r w:rsidR="00233A4E" w:rsidRPr="00F40911">
        <w:rPr>
          <w:sz w:val="22"/>
          <w:szCs w:val="22"/>
        </w:rPr>
        <w:t xml:space="preserve">ffidamento diretto, ex art </w:t>
      </w:r>
      <w:r w:rsidR="002A3F28">
        <w:rPr>
          <w:sz w:val="22"/>
          <w:szCs w:val="22"/>
        </w:rPr>
        <w:t>1</w:t>
      </w:r>
      <w:r w:rsidR="00233A4E" w:rsidRPr="00F40911">
        <w:rPr>
          <w:sz w:val="22"/>
          <w:szCs w:val="22"/>
        </w:rPr>
        <w:t xml:space="preserve"> comma 2 </w:t>
      </w:r>
      <w:proofErr w:type="spellStart"/>
      <w:r w:rsidR="00233A4E" w:rsidRPr="00F40911">
        <w:rPr>
          <w:sz w:val="22"/>
          <w:szCs w:val="22"/>
        </w:rPr>
        <w:t>lett</w:t>
      </w:r>
      <w:proofErr w:type="spellEnd"/>
      <w:r w:rsidR="00233A4E" w:rsidRPr="00F40911">
        <w:rPr>
          <w:sz w:val="22"/>
          <w:szCs w:val="22"/>
        </w:rPr>
        <w:t xml:space="preserve">. </w:t>
      </w:r>
      <w:r w:rsidR="00233A4E" w:rsidRPr="00135C9A">
        <w:rPr>
          <w:sz w:val="22"/>
          <w:szCs w:val="22"/>
        </w:rPr>
        <w:t xml:space="preserve">a) del D. L </w:t>
      </w:r>
      <w:r w:rsidR="002A3F28" w:rsidRPr="00135C9A">
        <w:rPr>
          <w:sz w:val="22"/>
          <w:szCs w:val="22"/>
        </w:rPr>
        <w:t>76/2020</w:t>
      </w:r>
      <w:r w:rsidR="00D81574">
        <w:rPr>
          <w:sz w:val="22"/>
          <w:szCs w:val="22"/>
        </w:rPr>
        <w:t xml:space="preserve"> </w:t>
      </w:r>
      <w:r w:rsidR="00D81574">
        <w:rPr>
          <w:color w:val="222222"/>
          <w:sz w:val="22"/>
          <w:szCs w:val="22"/>
          <w:shd w:val="clear" w:color="auto" w:fill="FFFFFF"/>
        </w:rPr>
        <w:t>convertito con L. 120/2020</w:t>
      </w:r>
      <w:r w:rsidR="00233A4E" w:rsidRPr="00135C9A">
        <w:rPr>
          <w:sz w:val="22"/>
          <w:szCs w:val="22"/>
        </w:rPr>
        <w:t>, mediante</w:t>
      </w:r>
      <w:r w:rsidR="00233A4E" w:rsidRPr="00F40911">
        <w:rPr>
          <w:sz w:val="22"/>
          <w:szCs w:val="22"/>
        </w:rPr>
        <w:t xml:space="preserve"> il Mercato Elettronico </w:t>
      </w:r>
      <w:proofErr w:type="spellStart"/>
      <w:r w:rsidR="00233A4E" w:rsidRPr="00F40911">
        <w:rPr>
          <w:sz w:val="22"/>
          <w:szCs w:val="22"/>
        </w:rPr>
        <w:t>Consip</w:t>
      </w:r>
      <w:proofErr w:type="spellEnd"/>
      <w:r w:rsidR="00233A4E" w:rsidRPr="00F40911">
        <w:rPr>
          <w:b/>
          <w:sz w:val="22"/>
          <w:szCs w:val="22"/>
        </w:rPr>
        <w:t xml:space="preserve"> </w:t>
      </w:r>
      <w:r w:rsidR="00233A4E" w:rsidRPr="00F40911">
        <w:rPr>
          <w:sz w:val="22"/>
          <w:szCs w:val="22"/>
        </w:rPr>
        <w:t xml:space="preserve">per </w:t>
      </w:r>
      <w:r w:rsidR="00233A4E" w:rsidRPr="00E5421C">
        <w:rPr>
          <w:sz w:val="22"/>
          <w:szCs w:val="22"/>
        </w:rPr>
        <w:t xml:space="preserve">la </w:t>
      </w:r>
      <w:r w:rsidR="00E5421C" w:rsidRPr="00DF6879">
        <w:rPr>
          <w:sz w:val="22"/>
          <w:szCs w:val="22"/>
        </w:rPr>
        <w:t xml:space="preserve">fornitura </w:t>
      </w:r>
      <w:r w:rsidR="00A41DF6">
        <w:rPr>
          <w:sz w:val="22"/>
          <w:szCs w:val="22"/>
        </w:rPr>
        <w:t>di</w:t>
      </w:r>
      <w:r w:rsidR="00AD2358">
        <w:rPr>
          <w:sz w:val="22"/>
          <w:szCs w:val="22"/>
        </w:rPr>
        <w:t xml:space="preserve"> </w:t>
      </w:r>
      <w:r w:rsidR="007712FF" w:rsidRPr="007712FF">
        <w:rPr>
          <w:sz w:val="22"/>
          <w:szCs w:val="22"/>
        </w:rPr>
        <w:t>d</w:t>
      </w:r>
      <w:r w:rsidR="007712FF" w:rsidRPr="0098399B">
        <w:rPr>
          <w:sz w:val="22"/>
          <w:szCs w:val="22"/>
        </w:rPr>
        <w:t xml:space="preserve">ue elettromiografi </w:t>
      </w:r>
      <w:r w:rsidR="007712FF">
        <w:rPr>
          <w:sz w:val="22"/>
          <w:szCs w:val="22"/>
        </w:rPr>
        <w:t xml:space="preserve">per gli ambulatori di elettromiografia del </w:t>
      </w:r>
      <w:r w:rsidR="00DF6879" w:rsidRPr="004D404A">
        <w:rPr>
          <w:sz w:val="22"/>
          <w:szCs w:val="22"/>
        </w:rPr>
        <w:t>Presidio Ospedaliero di Santorso.</w:t>
      </w:r>
    </w:p>
    <w:p w:rsidR="00DD6B5E" w:rsidRPr="004D404A" w:rsidRDefault="00DD6B5E" w:rsidP="00DF6879">
      <w:pPr>
        <w:jc w:val="both"/>
        <w:rPr>
          <w:sz w:val="22"/>
          <w:szCs w:val="22"/>
        </w:rPr>
      </w:pPr>
    </w:p>
    <w:p w:rsidR="004F1D7E" w:rsidRDefault="00DF6879" w:rsidP="00DF6879">
      <w:pPr>
        <w:spacing w:before="120"/>
        <w:ind w:right="140"/>
        <w:jc w:val="center"/>
        <w:rPr>
          <w:rFonts w:ascii="Arial" w:hAnsi="Arial" w:cs="Arial"/>
          <w:b/>
          <w:bCs/>
          <w:color w:val="000000"/>
          <w:sz w:val="22"/>
          <w:szCs w:val="22"/>
          <w:shd w:val="clear" w:color="auto" w:fill="F9F9F9"/>
        </w:rPr>
      </w:pPr>
      <w:r w:rsidRPr="000F3B14">
        <w:rPr>
          <w:b/>
          <w:sz w:val="22"/>
          <w:szCs w:val="22"/>
        </w:rPr>
        <w:t xml:space="preserve">Trattativa Diretta </w:t>
      </w:r>
      <w:proofErr w:type="spellStart"/>
      <w:r w:rsidRPr="000F3B14">
        <w:rPr>
          <w:b/>
          <w:sz w:val="22"/>
          <w:szCs w:val="22"/>
        </w:rPr>
        <w:t>Me</w:t>
      </w:r>
      <w:r>
        <w:rPr>
          <w:b/>
          <w:sz w:val="22"/>
          <w:szCs w:val="22"/>
        </w:rPr>
        <w:t>PA</w:t>
      </w:r>
      <w:proofErr w:type="spellEnd"/>
      <w:r w:rsidRPr="000F3B14">
        <w:rPr>
          <w:b/>
          <w:sz w:val="22"/>
          <w:szCs w:val="22"/>
        </w:rPr>
        <w:t xml:space="preserve"> </w:t>
      </w:r>
      <w:r w:rsidRPr="00233A4E">
        <w:rPr>
          <w:b/>
          <w:sz w:val="22"/>
          <w:szCs w:val="22"/>
        </w:rPr>
        <w:t>n</w:t>
      </w:r>
      <w:r>
        <w:rPr>
          <w:b/>
          <w:sz w:val="22"/>
          <w:szCs w:val="22"/>
        </w:rPr>
        <w:t xml:space="preserve"> </w:t>
      </w:r>
      <w:r w:rsidR="00300302">
        <w:rPr>
          <w:b/>
          <w:sz w:val="22"/>
          <w:szCs w:val="22"/>
        </w:rPr>
        <w:t>1622370</w:t>
      </w:r>
      <w:r w:rsidRPr="00233A4E">
        <w:rPr>
          <w:b/>
          <w:sz w:val="22"/>
          <w:szCs w:val="22"/>
        </w:rPr>
        <w:t>–</w:t>
      </w:r>
      <w:r w:rsidRPr="00233A4E">
        <w:rPr>
          <w:rStyle w:val="Enfasigrassetto"/>
          <w:color w:val="222222"/>
          <w:sz w:val="22"/>
          <w:szCs w:val="22"/>
        </w:rPr>
        <w:t>-</w:t>
      </w:r>
      <w:r w:rsidRPr="000F3B14">
        <w:rPr>
          <w:rStyle w:val="Enfasigrassetto"/>
          <w:color w:val="222222"/>
          <w:sz w:val="22"/>
          <w:szCs w:val="22"/>
        </w:rPr>
        <w:t xml:space="preserve"> </w:t>
      </w:r>
      <w:r w:rsidRPr="009431D9">
        <w:rPr>
          <w:b/>
          <w:sz w:val="22"/>
          <w:szCs w:val="22"/>
        </w:rPr>
        <w:t>GARA 202</w:t>
      </w:r>
      <w:r w:rsidR="009431D9" w:rsidRPr="009431D9">
        <w:rPr>
          <w:b/>
          <w:sz w:val="22"/>
          <w:szCs w:val="22"/>
        </w:rPr>
        <w:t>0</w:t>
      </w:r>
      <w:r w:rsidRPr="009431D9">
        <w:rPr>
          <w:b/>
          <w:sz w:val="22"/>
          <w:szCs w:val="22"/>
        </w:rPr>
        <w:t>-</w:t>
      </w:r>
      <w:r w:rsidR="009431D9" w:rsidRPr="009431D9">
        <w:rPr>
          <w:b/>
          <w:sz w:val="22"/>
          <w:szCs w:val="22"/>
        </w:rPr>
        <w:t>31</w:t>
      </w:r>
      <w:r w:rsidRPr="009431D9">
        <w:rPr>
          <w:b/>
          <w:sz w:val="22"/>
          <w:szCs w:val="22"/>
        </w:rPr>
        <w:t>6-</w:t>
      </w:r>
      <w:r>
        <w:rPr>
          <w:b/>
          <w:sz w:val="22"/>
          <w:szCs w:val="22"/>
        </w:rPr>
        <w:t xml:space="preserve">TH - </w:t>
      </w:r>
      <w:r w:rsidRPr="0057043C">
        <w:rPr>
          <w:b/>
          <w:sz w:val="22"/>
          <w:szCs w:val="22"/>
        </w:rPr>
        <w:t xml:space="preserve">CIG </w:t>
      </w:r>
      <w:r w:rsidR="006955B3">
        <w:rPr>
          <w:b/>
          <w:sz w:val="22"/>
          <w:szCs w:val="22"/>
        </w:rPr>
        <w:t>8</w:t>
      </w:r>
      <w:r w:rsidR="00A014FC">
        <w:rPr>
          <w:b/>
          <w:sz w:val="22"/>
          <w:szCs w:val="22"/>
        </w:rPr>
        <w:t>653978091</w:t>
      </w:r>
      <w:bookmarkStart w:id="0" w:name="_GoBack"/>
      <w:bookmarkEnd w:id="0"/>
    </w:p>
    <w:p w:rsidR="00DF6879" w:rsidRDefault="00DF6879" w:rsidP="004F1D7E">
      <w:pPr>
        <w:spacing w:before="120"/>
        <w:ind w:right="140"/>
        <w:jc w:val="both"/>
        <w:rPr>
          <w:sz w:val="22"/>
          <w:szCs w:val="22"/>
        </w:rPr>
      </w:pPr>
    </w:p>
    <w:p w:rsidR="007712FF" w:rsidRPr="007712FF" w:rsidRDefault="004F1D7E" w:rsidP="007712FF">
      <w:pPr>
        <w:pStyle w:val="Nessunaspaziatura"/>
        <w:rPr>
          <w:rFonts w:ascii="Times New Roman" w:hAnsi="Times New Roman" w:cs="Times New Roman"/>
          <w:b/>
          <w:sz w:val="22"/>
          <w:szCs w:val="22"/>
        </w:rPr>
      </w:pPr>
      <w:r w:rsidRPr="004F1D7E">
        <w:rPr>
          <w:rFonts w:ascii="Times New Roman" w:hAnsi="Times New Roman" w:cs="Times New Roman"/>
          <w:sz w:val="22"/>
          <w:szCs w:val="22"/>
        </w:rPr>
        <w:t xml:space="preserve">La presente trattativa ha per oggetto la fornitura </w:t>
      </w:r>
      <w:r w:rsidR="00DF6879" w:rsidRPr="00AD2358">
        <w:rPr>
          <w:rFonts w:ascii="Times New Roman" w:hAnsi="Times New Roman" w:cs="Times New Roman"/>
          <w:sz w:val="22"/>
          <w:szCs w:val="22"/>
        </w:rPr>
        <w:t>di</w:t>
      </w:r>
      <w:r w:rsidR="0098399B">
        <w:rPr>
          <w:rFonts w:ascii="Times New Roman" w:hAnsi="Times New Roman" w:cs="Times New Roman"/>
          <w:b/>
          <w:sz w:val="22"/>
          <w:szCs w:val="22"/>
        </w:rPr>
        <w:t xml:space="preserve"> </w:t>
      </w:r>
      <w:r w:rsidR="0098399B" w:rsidRPr="007712FF">
        <w:rPr>
          <w:rFonts w:ascii="Times New Roman" w:hAnsi="Times New Roman" w:cs="Times New Roman"/>
          <w:sz w:val="22"/>
          <w:szCs w:val="22"/>
        </w:rPr>
        <w:t>d</w:t>
      </w:r>
      <w:r w:rsidR="0098399B" w:rsidRPr="0098399B">
        <w:rPr>
          <w:rFonts w:ascii="Times New Roman" w:hAnsi="Times New Roman" w:cs="Times New Roman"/>
          <w:sz w:val="22"/>
          <w:szCs w:val="22"/>
        </w:rPr>
        <w:t>ue elettromiografi Viking EDX a 5 canali EMG/EP Desktop cod. VKEDX-D</w:t>
      </w:r>
      <w:r w:rsidR="0098399B">
        <w:rPr>
          <w:rFonts w:ascii="Times New Roman" w:hAnsi="Times New Roman" w:cs="Times New Roman"/>
          <w:sz w:val="22"/>
          <w:szCs w:val="22"/>
        </w:rPr>
        <w:t>5</w:t>
      </w:r>
      <w:r w:rsidR="0098399B" w:rsidRPr="0098399B">
        <w:rPr>
          <w:rFonts w:ascii="Times New Roman" w:hAnsi="Times New Roman" w:cs="Times New Roman"/>
          <w:sz w:val="22"/>
          <w:szCs w:val="22"/>
        </w:rPr>
        <w:t>EMGEP</w:t>
      </w:r>
      <w:r w:rsidR="007712FF">
        <w:rPr>
          <w:rFonts w:ascii="Times New Roman" w:hAnsi="Times New Roman" w:cs="Times New Roman"/>
          <w:sz w:val="22"/>
          <w:szCs w:val="22"/>
        </w:rPr>
        <w:t xml:space="preserve"> dalle </w:t>
      </w:r>
      <w:r w:rsidR="007712FF" w:rsidRPr="007712FF">
        <w:rPr>
          <w:rFonts w:ascii="Times New Roman" w:hAnsi="Times New Roman" w:cs="Times New Roman"/>
          <w:sz w:val="22"/>
          <w:szCs w:val="22"/>
        </w:rPr>
        <w:t>seguenti</w:t>
      </w:r>
      <w:r w:rsidR="007712FF" w:rsidRPr="007712FF">
        <w:rPr>
          <w:b/>
          <w:sz w:val="22"/>
          <w:szCs w:val="22"/>
        </w:rPr>
        <w:t xml:space="preserve"> </w:t>
      </w:r>
      <w:r w:rsidR="007712FF" w:rsidRPr="0052506C">
        <w:rPr>
          <w:b/>
          <w:sz w:val="22"/>
          <w:szCs w:val="22"/>
        </w:rPr>
        <w:t>c</w:t>
      </w:r>
      <w:r w:rsidR="007712FF" w:rsidRPr="0052506C">
        <w:rPr>
          <w:rFonts w:ascii="Times New Roman" w:hAnsi="Times New Roman" w:cs="Times New Roman"/>
          <w:b/>
          <w:sz w:val="22"/>
          <w:szCs w:val="22"/>
        </w:rPr>
        <w:t>aratteristiche</w:t>
      </w:r>
      <w:r w:rsidR="007712FF" w:rsidRPr="007712FF">
        <w:rPr>
          <w:rFonts w:ascii="Times New Roman" w:hAnsi="Times New Roman" w:cs="Times New Roman"/>
          <w:b/>
          <w:sz w:val="22"/>
          <w:szCs w:val="22"/>
        </w:rPr>
        <w:t xml:space="preserve"> tecniche di minima (obbligatorie)</w:t>
      </w:r>
      <w:r w:rsidR="007712FF">
        <w:rPr>
          <w:rFonts w:ascii="Times New Roman" w:hAnsi="Times New Roman" w:cs="Times New Roman"/>
          <w:b/>
          <w:sz w:val="22"/>
          <w:szCs w:val="22"/>
        </w:rPr>
        <w:t>:</w:t>
      </w:r>
    </w:p>
    <w:p w:rsidR="00CE1ECF" w:rsidRPr="007712FF" w:rsidRDefault="00CE1ECF" w:rsidP="00CE1ECF">
      <w:pPr>
        <w:pStyle w:val="Nessunaspaziatura"/>
        <w:jc w:val="both"/>
        <w:rPr>
          <w:rFonts w:ascii="Times New Roman" w:hAnsi="Times New Roman" w:cs="Times New Roman"/>
          <w:sz w:val="22"/>
          <w:szCs w:val="22"/>
        </w:rPr>
      </w:pPr>
    </w:p>
    <w:p w:rsidR="007712FF" w:rsidRPr="00201C26" w:rsidRDefault="007712FF" w:rsidP="007712FF">
      <w:pPr>
        <w:pStyle w:val="Paragrafoelenco"/>
        <w:numPr>
          <w:ilvl w:val="0"/>
          <w:numId w:val="35"/>
        </w:numPr>
        <w:contextualSpacing/>
        <w:jc w:val="both"/>
        <w:rPr>
          <w:rFonts w:ascii="Times New Roman" w:hAnsi="Times New Roman"/>
        </w:rPr>
      </w:pPr>
      <w:r w:rsidRPr="00201C26">
        <w:rPr>
          <w:rFonts w:ascii="Times New Roman" w:hAnsi="Times New Roman"/>
        </w:rPr>
        <w:t>Carrello portastrumento completo di trasformatore d’isolamento</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r w:rsidRPr="00201C26">
        <w:rPr>
          <w:rFonts w:ascii="Times New Roman" w:hAnsi="Times New Roman"/>
        </w:rPr>
        <w:t xml:space="preserve">n. 1 Stazione di lettura composta da PC Desktop completo di monitor da almeno 22” ad alta risoluzione con sistema operativo </w:t>
      </w:r>
      <w:proofErr w:type="spellStart"/>
      <w:r w:rsidRPr="00201C26">
        <w:rPr>
          <w:rFonts w:ascii="Times New Roman" w:hAnsi="Times New Roman"/>
        </w:rPr>
        <w:t>Win</w:t>
      </w:r>
      <w:proofErr w:type="spellEnd"/>
      <w:r w:rsidRPr="00201C26">
        <w:rPr>
          <w:rFonts w:ascii="Times New Roman" w:hAnsi="Times New Roman"/>
        </w:rPr>
        <w:t xml:space="preserve"> 10 o successivo, connessione con server Aziendale per l’archiviazione dei dati</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proofErr w:type="gramStart"/>
      <w:r w:rsidRPr="00201C26">
        <w:rPr>
          <w:rFonts w:ascii="Times New Roman" w:hAnsi="Times New Roman"/>
        </w:rPr>
        <w:t>almeno</w:t>
      </w:r>
      <w:proofErr w:type="gramEnd"/>
      <w:r w:rsidRPr="00201C26">
        <w:rPr>
          <w:rFonts w:ascii="Times New Roman" w:hAnsi="Times New Roman"/>
        </w:rPr>
        <w:t xml:space="preserve"> 5 canali di acquisizione</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proofErr w:type="gramStart"/>
      <w:r w:rsidRPr="00201C26">
        <w:rPr>
          <w:rFonts w:ascii="Times New Roman" w:hAnsi="Times New Roman"/>
        </w:rPr>
        <w:t>comandi</w:t>
      </w:r>
      <w:proofErr w:type="gramEnd"/>
      <w:r w:rsidRPr="00201C26">
        <w:rPr>
          <w:rFonts w:ascii="Times New Roman" w:hAnsi="Times New Roman"/>
        </w:rPr>
        <w:t xml:space="preserve"> di stimolazione e acquisizione sul manipolo di stimolazione con l'eventuale possibilità di variare la dista</w:t>
      </w:r>
      <w:r w:rsidR="0052506C">
        <w:rPr>
          <w:rFonts w:ascii="Times New Roman" w:hAnsi="Times New Roman"/>
        </w:rPr>
        <w:t>nza dei puntali di stimolazione</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proofErr w:type="gramStart"/>
      <w:r w:rsidRPr="00201C26">
        <w:rPr>
          <w:rFonts w:ascii="Times New Roman" w:hAnsi="Times New Roman"/>
        </w:rPr>
        <w:t>trigger</w:t>
      </w:r>
      <w:proofErr w:type="gramEnd"/>
      <w:r w:rsidRPr="00201C26">
        <w:rPr>
          <w:rFonts w:ascii="Times New Roman" w:hAnsi="Times New Roman"/>
        </w:rPr>
        <w:t xml:space="preserve"> sia in ingresso che in uscita</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proofErr w:type="gramStart"/>
      <w:r w:rsidRPr="00201C26">
        <w:rPr>
          <w:rFonts w:ascii="Times New Roman" w:hAnsi="Times New Roman"/>
        </w:rPr>
        <w:t>software</w:t>
      </w:r>
      <w:proofErr w:type="gramEnd"/>
      <w:r w:rsidRPr="00201C26">
        <w:rPr>
          <w:rFonts w:ascii="Times New Roman" w:hAnsi="Times New Roman"/>
        </w:rPr>
        <w:t xml:space="preserve"> riduzione dell'artefatto di stimolo</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proofErr w:type="gramStart"/>
      <w:r w:rsidRPr="00201C26">
        <w:rPr>
          <w:rFonts w:ascii="Times New Roman" w:hAnsi="Times New Roman"/>
        </w:rPr>
        <w:t>stimolo</w:t>
      </w:r>
      <w:proofErr w:type="gramEnd"/>
      <w:r w:rsidRPr="00201C26">
        <w:rPr>
          <w:rFonts w:ascii="Times New Roman" w:hAnsi="Times New Roman"/>
        </w:rPr>
        <w:t xml:space="preserve"> elettrico in corrente e in tensione</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proofErr w:type="gramStart"/>
      <w:r w:rsidRPr="00201C26">
        <w:rPr>
          <w:rFonts w:ascii="Times New Roman" w:hAnsi="Times New Roman"/>
        </w:rPr>
        <w:t>stimoli</w:t>
      </w:r>
      <w:proofErr w:type="gramEnd"/>
      <w:r w:rsidRPr="00201C26">
        <w:rPr>
          <w:rFonts w:ascii="Times New Roman" w:hAnsi="Times New Roman"/>
        </w:rPr>
        <w:t xml:space="preserve"> acustici: click (alternato, rarefazione, condensazione), </w:t>
      </w:r>
      <w:proofErr w:type="spellStart"/>
      <w:r w:rsidRPr="00201C26">
        <w:rPr>
          <w:rFonts w:ascii="Times New Roman" w:hAnsi="Times New Roman"/>
        </w:rPr>
        <w:t>burst</w:t>
      </w:r>
      <w:proofErr w:type="spellEnd"/>
      <w:r w:rsidRPr="00201C26">
        <w:rPr>
          <w:rFonts w:ascii="Times New Roman" w:hAnsi="Times New Roman"/>
        </w:rPr>
        <w:t xml:space="preserve">, sia in SPL che in </w:t>
      </w:r>
      <w:proofErr w:type="spellStart"/>
      <w:r w:rsidRPr="00201C26">
        <w:rPr>
          <w:rFonts w:ascii="Times New Roman" w:hAnsi="Times New Roman"/>
        </w:rPr>
        <w:t>nHL</w:t>
      </w:r>
      <w:proofErr w:type="spellEnd"/>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r w:rsidRPr="00201C26">
        <w:rPr>
          <w:rFonts w:ascii="Times New Roman" w:hAnsi="Times New Roman"/>
        </w:rPr>
        <w:t>Test: ENG, EMG con registrazione lieve e possibilità di rielaborazione off-line</w:t>
      </w:r>
      <w:proofErr w:type="gramStart"/>
      <w:r w:rsidRPr="00201C26">
        <w:rPr>
          <w:rFonts w:ascii="Times New Roman" w:hAnsi="Times New Roman"/>
        </w:rPr>
        <w:t>) ,</w:t>
      </w:r>
      <w:proofErr w:type="gramEnd"/>
      <w:r w:rsidRPr="00201C26">
        <w:rPr>
          <w:rFonts w:ascii="Times New Roman" w:hAnsi="Times New Roman"/>
        </w:rPr>
        <w:t xml:space="preserve"> turn </w:t>
      </w:r>
      <w:proofErr w:type="spellStart"/>
      <w:r w:rsidRPr="00201C26">
        <w:rPr>
          <w:rFonts w:ascii="Times New Roman" w:hAnsi="Times New Roman"/>
        </w:rPr>
        <w:t>amplitude</w:t>
      </w:r>
      <w:proofErr w:type="spellEnd"/>
      <w:r w:rsidRPr="00201C26">
        <w:rPr>
          <w:rFonts w:ascii="Times New Roman" w:hAnsi="Times New Roman"/>
        </w:rPr>
        <w:t xml:space="preserve">, singola fibra, MUNE, risposte riflesse, stimolazione ripetitiva, </w:t>
      </w:r>
      <w:proofErr w:type="spellStart"/>
      <w:r w:rsidRPr="00201C26">
        <w:rPr>
          <w:rFonts w:ascii="Times New Roman" w:hAnsi="Times New Roman"/>
        </w:rPr>
        <w:t>blink</w:t>
      </w:r>
      <w:proofErr w:type="spellEnd"/>
      <w:r w:rsidRPr="00201C26">
        <w:rPr>
          <w:rFonts w:ascii="Times New Roman" w:hAnsi="Times New Roman"/>
        </w:rPr>
        <w:t xml:space="preserve"> reflex, PEV, PESS, ABR, </w:t>
      </w:r>
      <w:proofErr w:type="spellStart"/>
      <w:r w:rsidRPr="00201C26">
        <w:rPr>
          <w:rFonts w:ascii="Times New Roman" w:hAnsi="Times New Roman"/>
        </w:rPr>
        <w:t>VEMPs</w:t>
      </w:r>
      <w:proofErr w:type="spellEnd"/>
      <w:r w:rsidRPr="00201C26">
        <w:rPr>
          <w:rFonts w:ascii="Times New Roman" w:hAnsi="Times New Roman"/>
        </w:rPr>
        <w:t>, ERP, analisi RR, Risposte simpatico-cutanee.</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r w:rsidRPr="00201C26">
        <w:rPr>
          <w:rFonts w:ascii="Times New Roman" w:hAnsi="Times New Roman"/>
        </w:rPr>
        <w:t>Possibilità</w:t>
      </w:r>
      <w:r w:rsidR="0052506C">
        <w:rPr>
          <w:rFonts w:ascii="Times New Roman" w:hAnsi="Times New Roman"/>
        </w:rPr>
        <w:t xml:space="preserve"> </w:t>
      </w:r>
      <w:r w:rsidRPr="00201C26">
        <w:rPr>
          <w:rFonts w:ascii="Times New Roman" w:hAnsi="Times New Roman"/>
        </w:rPr>
        <w:t>di correlare le latenze dei PEV in base al tipo di monitor</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r w:rsidRPr="00201C26">
        <w:rPr>
          <w:rFonts w:ascii="Times New Roman" w:hAnsi="Times New Roman"/>
        </w:rPr>
        <w:t>Termometro per il rilevamento della temperatura con correlazione della velocità</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r w:rsidRPr="00201C26">
        <w:rPr>
          <w:rFonts w:ascii="Times New Roman" w:hAnsi="Times New Roman"/>
        </w:rPr>
        <w:t xml:space="preserve">Possibilità di integrazione con il </w:t>
      </w:r>
      <w:proofErr w:type="spellStart"/>
      <w:r w:rsidRPr="00201C26">
        <w:rPr>
          <w:rFonts w:ascii="Times New Roman" w:hAnsi="Times New Roman"/>
        </w:rPr>
        <w:t>trakcare</w:t>
      </w:r>
      <w:proofErr w:type="spellEnd"/>
      <w:r w:rsidRPr="00201C26">
        <w:rPr>
          <w:rFonts w:ascii="Times New Roman" w:hAnsi="Times New Roman"/>
        </w:rPr>
        <w:t xml:space="preserve"> aziendale</w:t>
      </w:r>
    </w:p>
    <w:p w:rsidR="007712FF" w:rsidRPr="00201C26" w:rsidRDefault="007712FF" w:rsidP="007712FF">
      <w:pPr>
        <w:pStyle w:val="Paragrafoelenco"/>
        <w:numPr>
          <w:ilvl w:val="0"/>
          <w:numId w:val="35"/>
        </w:numPr>
        <w:shd w:val="clear" w:color="auto" w:fill="FFFFFF"/>
        <w:contextualSpacing/>
        <w:jc w:val="both"/>
        <w:rPr>
          <w:rFonts w:ascii="Times New Roman" w:hAnsi="Times New Roman"/>
        </w:rPr>
      </w:pPr>
      <w:r w:rsidRPr="00201C26">
        <w:rPr>
          <w:rFonts w:ascii="Times New Roman" w:hAnsi="Times New Roman"/>
        </w:rPr>
        <w:t xml:space="preserve">Possibilità di recupero e conversione degli esami esistenti (tracce, ecc.), acquisiti con sistema </w:t>
      </w:r>
      <w:proofErr w:type="spellStart"/>
      <w:r w:rsidRPr="00201C26">
        <w:rPr>
          <w:rFonts w:ascii="Times New Roman" w:hAnsi="Times New Roman"/>
        </w:rPr>
        <w:t>Medelec</w:t>
      </w:r>
      <w:proofErr w:type="spellEnd"/>
      <w:r w:rsidRPr="00201C26">
        <w:rPr>
          <w:rFonts w:ascii="Times New Roman" w:hAnsi="Times New Roman"/>
        </w:rPr>
        <w:t xml:space="preserve"> </w:t>
      </w:r>
      <w:proofErr w:type="spellStart"/>
      <w:r w:rsidRPr="00201C26">
        <w:rPr>
          <w:rFonts w:ascii="Times New Roman" w:hAnsi="Times New Roman"/>
        </w:rPr>
        <w:t>Mod</w:t>
      </w:r>
      <w:proofErr w:type="spellEnd"/>
      <w:r w:rsidRPr="00201C26">
        <w:rPr>
          <w:rFonts w:ascii="Times New Roman" w:hAnsi="Times New Roman"/>
        </w:rPr>
        <w:t xml:space="preserve">. </w:t>
      </w:r>
      <w:proofErr w:type="spellStart"/>
      <w:r w:rsidRPr="00201C26">
        <w:rPr>
          <w:rFonts w:ascii="Times New Roman" w:hAnsi="Times New Roman"/>
        </w:rPr>
        <w:t>Sinergy</w:t>
      </w:r>
      <w:proofErr w:type="spellEnd"/>
      <w:r w:rsidRPr="00201C26">
        <w:rPr>
          <w:rFonts w:ascii="Times New Roman" w:hAnsi="Times New Roman"/>
        </w:rPr>
        <w:t xml:space="preserve"> in modo che possano essere consultabili e leggibili con il sistema offerto.</w:t>
      </w:r>
    </w:p>
    <w:p w:rsidR="007712FF" w:rsidRPr="00DF6879" w:rsidRDefault="007712FF" w:rsidP="00CE1ECF">
      <w:pPr>
        <w:pStyle w:val="Nessunaspaziatura"/>
        <w:jc w:val="both"/>
        <w:rPr>
          <w:rFonts w:ascii="Times New Roman" w:hAnsi="Times New Roman" w:cs="Times New Roman"/>
          <w:sz w:val="22"/>
          <w:szCs w:val="22"/>
        </w:rPr>
      </w:pPr>
    </w:p>
    <w:p w:rsidR="00F70753" w:rsidRDefault="008F26F5" w:rsidP="000A6FB2">
      <w:pPr>
        <w:jc w:val="both"/>
        <w:rPr>
          <w:color w:val="000000"/>
          <w:sz w:val="22"/>
          <w:szCs w:val="22"/>
        </w:rPr>
      </w:pPr>
      <w:r>
        <w:rPr>
          <w:b/>
          <w:sz w:val="22"/>
          <w:szCs w:val="22"/>
        </w:rPr>
        <w:t>L’importo</w:t>
      </w:r>
      <w:r w:rsidR="0080240F">
        <w:rPr>
          <w:b/>
          <w:sz w:val="22"/>
          <w:szCs w:val="22"/>
        </w:rPr>
        <w:t xml:space="preserve"> complessivo</w:t>
      </w:r>
      <w:r w:rsidR="005D7834">
        <w:rPr>
          <w:b/>
          <w:sz w:val="22"/>
          <w:szCs w:val="22"/>
        </w:rPr>
        <w:t xml:space="preserve"> </w:t>
      </w:r>
      <w:r w:rsidR="00CA3BA1">
        <w:rPr>
          <w:b/>
          <w:sz w:val="22"/>
          <w:szCs w:val="22"/>
        </w:rPr>
        <w:t>a</w:t>
      </w:r>
      <w:r w:rsidR="005D7834">
        <w:rPr>
          <w:b/>
          <w:sz w:val="22"/>
          <w:szCs w:val="22"/>
        </w:rPr>
        <w:t xml:space="preserve"> </w:t>
      </w:r>
      <w:r w:rsidR="00CA3BA1">
        <w:rPr>
          <w:b/>
          <w:sz w:val="22"/>
          <w:szCs w:val="22"/>
        </w:rPr>
        <w:t>base</w:t>
      </w:r>
      <w:r w:rsidR="005D7834">
        <w:rPr>
          <w:b/>
          <w:sz w:val="22"/>
          <w:szCs w:val="22"/>
        </w:rPr>
        <w:t xml:space="preserve"> </w:t>
      </w:r>
      <w:r w:rsidR="00CA3BA1">
        <w:rPr>
          <w:b/>
          <w:sz w:val="22"/>
          <w:szCs w:val="22"/>
        </w:rPr>
        <w:t>d’asta</w:t>
      </w:r>
      <w:r w:rsidR="005D7834">
        <w:rPr>
          <w:b/>
          <w:sz w:val="22"/>
          <w:szCs w:val="22"/>
        </w:rPr>
        <w:t xml:space="preserve"> </w:t>
      </w:r>
      <w:r>
        <w:rPr>
          <w:b/>
          <w:sz w:val="22"/>
          <w:szCs w:val="22"/>
        </w:rPr>
        <w:t xml:space="preserve">è </w:t>
      </w:r>
      <w:r w:rsidR="00CA3BA1">
        <w:rPr>
          <w:b/>
          <w:sz w:val="22"/>
          <w:szCs w:val="22"/>
        </w:rPr>
        <w:t>di</w:t>
      </w:r>
      <w:r w:rsidR="005D7834">
        <w:rPr>
          <w:b/>
          <w:sz w:val="22"/>
          <w:szCs w:val="22"/>
        </w:rPr>
        <w:t xml:space="preserve"> </w:t>
      </w:r>
      <w:r w:rsidR="00CA3BA1" w:rsidRPr="005D7834">
        <w:rPr>
          <w:b/>
          <w:sz w:val="22"/>
          <w:szCs w:val="22"/>
        </w:rPr>
        <w:t xml:space="preserve">€ </w:t>
      </w:r>
      <w:r w:rsidR="0098399B">
        <w:rPr>
          <w:b/>
          <w:sz w:val="22"/>
          <w:szCs w:val="22"/>
        </w:rPr>
        <w:t>67.112,00</w:t>
      </w:r>
      <w:r w:rsidR="00F70753">
        <w:rPr>
          <w:b/>
          <w:sz w:val="22"/>
          <w:szCs w:val="22"/>
        </w:rPr>
        <w:t xml:space="preserve"> = (IVA esclusa) </w:t>
      </w:r>
      <w:r w:rsidR="00F70753" w:rsidRPr="008D5C7C">
        <w:rPr>
          <w:sz w:val="22"/>
          <w:szCs w:val="22"/>
        </w:rPr>
        <w:t>compre</w:t>
      </w:r>
      <w:r w:rsidR="00F70753">
        <w:rPr>
          <w:sz w:val="22"/>
          <w:szCs w:val="22"/>
        </w:rPr>
        <w:t>nsivo della</w:t>
      </w:r>
      <w:r w:rsidR="00F70753" w:rsidRPr="008D5C7C">
        <w:rPr>
          <w:sz w:val="22"/>
          <w:szCs w:val="22"/>
        </w:rPr>
        <w:t xml:space="preserve"> garanzia</w:t>
      </w:r>
      <w:r w:rsidR="00F70753">
        <w:rPr>
          <w:sz w:val="22"/>
          <w:szCs w:val="22"/>
        </w:rPr>
        <w:t xml:space="preserve"> </w:t>
      </w:r>
      <w:r w:rsidR="00F70753" w:rsidRPr="008A2966">
        <w:rPr>
          <w:sz w:val="22"/>
          <w:szCs w:val="22"/>
        </w:rPr>
        <w:t xml:space="preserve">e </w:t>
      </w:r>
      <w:r w:rsidR="00F70753">
        <w:rPr>
          <w:sz w:val="22"/>
          <w:szCs w:val="22"/>
        </w:rPr>
        <w:t>m</w:t>
      </w:r>
      <w:r w:rsidR="00F70753" w:rsidRPr="008A2966">
        <w:rPr>
          <w:sz w:val="22"/>
          <w:szCs w:val="22"/>
        </w:rPr>
        <w:t>anutenzione full-</w:t>
      </w:r>
      <w:proofErr w:type="spellStart"/>
      <w:r w:rsidR="00F70753" w:rsidRPr="008A2966">
        <w:rPr>
          <w:sz w:val="22"/>
          <w:szCs w:val="22"/>
        </w:rPr>
        <w:t>risk</w:t>
      </w:r>
      <w:proofErr w:type="spellEnd"/>
      <w:r w:rsidR="00F70753" w:rsidRPr="008A2966">
        <w:rPr>
          <w:sz w:val="22"/>
          <w:szCs w:val="22"/>
        </w:rPr>
        <w:t xml:space="preserve"> </w:t>
      </w:r>
      <w:r w:rsidR="00AD2358">
        <w:rPr>
          <w:sz w:val="22"/>
          <w:szCs w:val="22"/>
        </w:rPr>
        <w:t>per 24 mesi</w:t>
      </w:r>
      <w:r w:rsidR="00AD2358">
        <w:rPr>
          <w:color w:val="000000"/>
          <w:sz w:val="22"/>
          <w:szCs w:val="22"/>
        </w:rPr>
        <w:t>.</w:t>
      </w:r>
    </w:p>
    <w:p w:rsidR="007712FF" w:rsidRDefault="007712FF" w:rsidP="007712FF">
      <w:pPr>
        <w:rPr>
          <w:sz w:val="22"/>
          <w:szCs w:val="22"/>
        </w:rPr>
      </w:pPr>
    </w:p>
    <w:p w:rsidR="00F40911" w:rsidRPr="00CC791E" w:rsidRDefault="00DF6879" w:rsidP="00F40911">
      <w:pPr>
        <w:pStyle w:val="Paragrafoelenco"/>
        <w:ind w:left="0"/>
        <w:jc w:val="both"/>
        <w:rPr>
          <w:rFonts w:ascii="Times New Roman" w:hAnsi="Times New Roman"/>
        </w:rPr>
      </w:pPr>
      <w:r>
        <w:rPr>
          <w:rFonts w:ascii="Times New Roman" w:hAnsi="Times New Roman"/>
        </w:rPr>
        <w:t>Il</w:t>
      </w:r>
      <w:r w:rsidR="00F40911" w:rsidRPr="00CC791E">
        <w:rPr>
          <w:rFonts w:ascii="Times New Roman" w:hAnsi="Times New Roman"/>
        </w:rPr>
        <w:t xml:space="preserve"> prodotti oggetto della presente fornitura dovranno essere conformi alle norme vigenti in campo nazionale e comunitario per quanto attiene le autorizzazioni alla produzione, all’importazione e all’immissione in commercio e dovranno rispondere ai requisiti previsti dalle disposizioni vigenti all’atto dell’offerta e a tutti quelli che venissero emanati durante la fornitura.</w:t>
      </w:r>
    </w:p>
    <w:p w:rsidR="00F40911" w:rsidRPr="00CC791E" w:rsidRDefault="00F40911" w:rsidP="00F40911">
      <w:pPr>
        <w:pStyle w:val="Paragrafoelenco"/>
        <w:ind w:left="0"/>
        <w:jc w:val="both"/>
        <w:rPr>
          <w:rFonts w:ascii="Times New Roman" w:hAnsi="Times New Roman"/>
          <w:b/>
        </w:rPr>
      </w:pPr>
      <w:r w:rsidRPr="00CC791E">
        <w:rPr>
          <w:rFonts w:ascii="Times New Roman" w:hAnsi="Times New Roman"/>
        </w:rPr>
        <w:t>La fornitura deve intendersi comprensiva dell’imballaggio, del trasporto e di ogni altro occorrente per garantire la piena funzionalità di quanto oggetto della fornitura in argomento.</w:t>
      </w:r>
    </w:p>
    <w:p w:rsidR="00F40911" w:rsidRDefault="00F40911" w:rsidP="00F40911">
      <w:pPr>
        <w:pStyle w:val="Paragrafoelenco"/>
        <w:spacing w:before="60"/>
        <w:ind w:left="0"/>
        <w:jc w:val="both"/>
        <w:rPr>
          <w:rFonts w:ascii="Times New Roman" w:hAnsi="Times New Roman"/>
        </w:rPr>
      </w:pPr>
    </w:p>
    <w:p w:rsidR="00F40911" w:rsidRPr="00F40911" w:rsidRDefault="00F40911" w:rsidP="00F40911">
      <w:pPr>
        <w:pStyle w:val="Titolo1"/>
        <w:keepLines w:val="0"/>
        <w:numPr>
          <w:ilvl w:val="0"/>
          <w:numId w:val="6"/>
        </w:numPr>
        <w:tabs>
          <w:tab w:val="left" w:pos="9639"/>
        </w:tabs>
        <w:overflowPunct w:val="0"/>
        <w:autoSpaceDE w:val="0"/>
        <w:autoSpaceDN w:val="0"/>
        <w:adjustRightInd w:val="0"/>
        <w:spacing w:before="0"/>
        <w:ind w:left="0" w:firstLine="0"/>
        <w:jc w:val="both"/>
        <w:textAlignment w:val="baseline"/>
        <w:rPr>
          <w:rFonts w:ascii="Times New Roman" w:hAnsi="Times New Roman"/>
          <w:color w:val="0000FF"/>
          <w:sz w:val="22"/>
          <w:szCs w:val="22"/>
          <w:u w:val="single"/>
        </w:rPr>
      </w:pPr>
      <w:bookmarkStart w:id="1" w:name="_Toc493073672"/>
      <w:bookmarkStart w:id="2" w:name="_Toc511202087"/>
      <w:bookmarkStart w:id="3" w:name="_Toc21603925"/>
      <w:r w:rsidRPr="00F40911">
        <w:rPr>
          <w:rFonts w:ascii="Times New Roman" w:hAnsi="Times New Roman"/>
          <w:color w:val="0000FF"/>
          <w:sz w:val="22"/>
          <w:szCs w:val="22"/>
          <w:u w:val="single"/>
        </w:rPr>
        <w:t>Modalità di partecipazione</w:t>
      </w:r>
      <w:bookmarkEnd w:id="1"/>
      <w:bookmarkEnd w:id="2"/>
      <w:bookmarkEnd w:id="3"/>
    </w:p>
    <w:p w:rsidR="00F40911" w:rsidRPr="00F40911" w:rsidRDefault="00F40911" w:rsidP="00F40911">
      <w:pPr>
        <w:pStyle w:val="Paragrafoelenco"/>
        <w:ind w:left="0"/>
        <w:jc w:val="both"/>
        <w:rPr>
          <w:rFonts w:ascii="Times New Roman" w:hAnsi="Times New Roman"/>
        </w:rPr>
      </w:pPr>
      <w:r w:rsidRPr="00F40911">
        <w:rPr>
          <w:rFonts w:ascii="Times New Roman" w:hAnsi="Times New Roman"/>
        </w:rPr>
        <w:t xml:space="preserve">La presente procedura si svolgerà attraverso l’utilizzazione del sistema telematico </w:t>
      </w:r>
      <w:r w:rsidRPr="00F40911">
        <w:rPr>
          <w:rStyle w:val="Enfasigrassetto"/>
          <w:rFonts w:ascii="Times New Roman" w:hAnsi="Times New Roman"/>
        </w:rPr>
        <w:t>Mercato Elettronico per la Pubblica Amministrazione</w:t>
      </w:r>
      <w:r w:rsidRPr="00F40911">
        <w:rPr>
          <w:rFonts w:ascii="Times New Roman" w:hAnsi="Times New Roman"/>
        </w:rPr>
        <w:t xml:space="preserve"> (di seguito per brevità anche solo “Sistema” e/o </w:t>
      </w:r>
      <w:proofErr w:type="spellStart"/>
      <w:r w:rsidRPr="00F40911">
        <w:rPr>
          <w:rStyle w:val="Enfasigrassetto"/>
          <w:rFonts w:ascii="Times New Roman" w:hAnsi="Times New Roman"/>
        </w:rPr>
        <w:t>MePA</w:t>
      </w:r>
      <w:proofErr w:type="spellEnd"/>
      <w:r w:rsidRPr="00F40911">
        <w:rPr>
          <w:rFonts w:ascii="Times New Roman" w:hAnsi="Times New Roman"/>
        </w:rPr>
        <w:t xml:space="preserve">”) mediante il quale verranno gestite le fasi di pubblicazione della procedura, di presentazione, analisi, valutazione ed aggiudicazione dell’offerta, oltre che le comunicazioni e gli scambi di informazioni. </w:t>
      </w:r>
    </w:p>
    <w:p w:rsidR="00F40911" w:rsidRPr="00F40911" w:rsidRDefault="00F40911" w:rsidP="00F40911">
      <w:pPr>
        <w:pStyle w:val="Paragrafoelenco"/>
        <w:ind w:left="0"/>
        <w:jc w:val="both"/>
        <w:rPr>
          <w:rFonts w:ascii="Times New Roman" w:hAnsi="Times New Roman"/>
        </w:rPr>
      </w:pPr>
      <w:r w:rsidRPr="00F40911">
        <w:rPr>
          <w:rFonts w:ascii="Times New Roman" w:hAnsi="Times New Roman"/>
          <w:bCs/>
        </w:rPr>
        <w:lastRenderedPageBreak/>
        <w:t xml:space="preserve">Per partecipare alla procedura la ditta dovrà presentare, </w:t>
      </w:r>
      <w:r w:rsidRPr="00F40911">
        <w:rPr>
          <w:rFonts w:ascii="Times New Roman" w:hAnsi="Times New Roman"/>
          <w:b/>
          <w:bCs/>
        </w:rPr>
        <w:t>tassativamente</w:t>
      </w:r>
      <w:r w:rsidRPr="00F40911">
        <w:rPr>
          <w:rFonts w:ascii="Times New Roman" w:hAnsi="Times New Roman"/>
          <w:bCs/>
        </w:rPr>
        <w:t xml:space="preserve"> </w:t>
      </w:r>
      <w:r w:rsidRPr="00F40911">
        <w:rPr>
          <w:rFonts w:ascii="Times New Roman" w:hAnsi="Times New Roman"/>
          <w:b/>
        </w:rPr>
        <w:t xml:space="preserve">entro le </w:t>
      </w:r>
      <w:r w:rsidRPr="003B7614">
        <w:rPr>
          <w:rFonts w:ascii="Times New Roman" w:hAnsi="Times New Roman"/>
          <w:b/>
          <w:u w:val="single"/>
        </w:rPr>
        <w:t xml:space="preserve">ore </w:t>
      </w:r>
      <w:r w:rsidR="00F57976" w:rsidRPr="003B7614">
        <w:rPr>
          <w:rFonts w:ascii="Times New Roman" w:hAnsi="Times New Roman"/>
          <w:b/>
          <w:u w:val="single"/>
        </w:rPr>
        <w:t>1</w:t>
      </w:r>
      <w:r w:rsidR="00684325" w:rsidRPr="003B7614">
        <w:rPr>
          <w:rFonts w:ascii="Times New Roman" w:hAnsi="Times New Roman"/>
          <w:b/>
          <w:u w:val="single"/>
        </w:rPr>
        <w:t>8</w:t>
      </w:r>
      <w:r w:rsidR="00AF6410" w:rsidRPr="003B7614">
        <w:rPr>
          <w:rFonts w:ascii="Times New Roman" w:hAnsi="Times New Roman"/>
          <w:b/>
          <w:u w:val="single"/>
        </w:rPr>
        <w:t xml:space="preserve">:00 del giorno </w:t>
      </w:r>
      <w:r w:rsidR="00B140BB">
        <w:rPr>
          <w:rFonts w:ascii="Times New Roman" w:hAnsi="Times New Roman"/>
          <w:b/>
          <w:u w:val="single"/>
        </w:rPr>
        <w:t>0</w:t>
      </w:r>
      <w:r w:rsidR="00A32269">
        <w:rPr>
          <w:rFonts w:ascii="Times New Roman" w:hAnsi="Times New Roman"/>
          <w:b/>
          <w:u w:val="single"/>
        </w:rPr>
        <w:t>9</w:t>
      </w:r>
      <w:r w:rsidR="00F57976" w:rsidRPr="003B7614">
        <w:rPr>
          <w:rFonts w:ascii="Times New Roman" w:hAnsi="Times New Roman"/>
          <w:b/>
          <w:u w:val="single"/>
        </w:rPr>
        <w:t>/</w:t>
      </w:r>
      <w:r w:rsidR="00DF6879">
        <w:rPr>
          <w:rFonts w:ascii="Times New Roman" w:hAnsi="Times New Roman"/>
          <w:b/>
          <w:u w:val="single"/>
        </w:rPr>
        <w:t>0</w:t>
      </w:r>
      <w:r w:rsidR="00A32269">
        <w:rPr>
          <w:rFonts w:ascii="Times New Roman" w:hAnsi="Times New Roman"/>
          <w:b/>
          <w:u w:val="single"/>
        </w:rPr>
        <w:t>3</w:t>
      </w:r>
      <w:r w:rsidR="00F57976" w:rsidRPr="003B7614">
        <w:rPr>
          <w:rFonts w:ascii="Times New Roman" w:hAnsi="Times New Roman"/>
          <w:b/>
          <w:u w:val="single"/>
        </w:rPr>
        <w:t>/</w:t>
      </w:r>
      <w:r w:rsidRPr="003B7614">
        <w:rPr>
          <w:rFonts w:ascii="Times New Roman" w:hAnsi="Times New Roman"/>
          <w:b/>
          <w:u w:val="single"/>
        </w:rPr>
        <w:t>20</w:t>
      </w:r>
      <w:r w:rsidR="00950700" w:rsidRPr="003B7614">
        <w:rPr>
          <w:rFonts w:ascii="Times New Roman" w:hAnsi="Times New Roman"/>
          <w:b/>
          <w:u w:val="single"/>
        </w:rPr>
        <w:t>2</w:t>
      </w:r>
      <w:r w:rsidR="00DF6879">
        <w:rPr>
          <w:rFonts w:ascii="Times New Roman" w:hAnsi="Times New Roman"/>
          <w:b/>
          <w:u w:val="single"/>
        </w:rPr>
        <w:t>1</w:t>
      </w:r>
      <w:r w:rsidRPr="003B7614">
        <w:rPr>
          <w:rFonts w:ascii="Times New Roman" w:hAnsi="Times New Roman"/>
          <w:bCs/>
        </w:rPr>
        <w:t xml:space="preserve"> </w:t>
      </w:r>
      <w:r w:rsidRPr="00F40911">
        <w:rPr>
          <w:rFonts w:ascii="Times New Roman" w:hAnsi="Times New Roman"/>
          <w:bCs/>
        </w:rPr>
        <w:t xml:space="preserve">a pena di esclusione, la propria offerta </w:t>
      </w:r>
      <w:r w:rsidR="008F652D">
        <w:rPr>
          <w:rFonts w:ascii="Times New Roman" w:hAnsi="Times New Roman"/>
        </w:rPr>
        <w:t xml:space="preserve">collegandosi al </w:t>
      </w:r>
      <w:proofErr w:type="spellStart"/>
      <w:r w:rsidR="008F652D">
        <w:rPr>
          <w:rFonts w:ascii="Times New Roman" w:hAnsi="Times New Roman"/>
        </w:rPr>
        <w:t>MePA</w:t>
      </w:r>
      <w:proofErr w:type="spellEnd"/>
      <w:r w:rsidRPr="00F40911">
        <w:rPr>
          <w:rFonts w:ascii="Times New Roman" w:hAnsi="Times New Roman"/>
        </w:rPr>
        <w:t xml:space="preserve"> ed individuando la procedura in oggetto. </w:t>
      </w:r>
    </w:p>
    <w:p w:rsidR="00966BBF" w:rsidRDefault="00966BBF" w:rsidP="00966BBF">
      <w:pPr>
        <w:pStyle w:val="Titolo1"/>
        <w:keepLines w:val="0"/>
        <w:tabs>
          <w:tab w:val="left" w:pos="9639"/>
        </w:tabs>
        <w:overflowPunct w:val="0"/>
        <w:autoSpaceDE w:val="0"/>
        <w:autoSpaceDN w:val="0"/>
        <w:adjustRightInd w:val="0"/>
        <w:spacing w:before="0"/>
        <w:ind w:right="-283"/>
        <w:textAlignment w:val="baseline"/>
        <w:rPr>
          <w:rFonts w:ascii="Times New Roman" w:hAnsi="Times New Roman"/>
          <w:color w:val="0000FF"/>
          <w:sz w:val="22"/>
          <w:szCs w:val="22"/>
          <w:u w:val="single"/>
        </w:rPr>
      </w:pPr>
      <w:bookmarkStart w:id="4" w:name="_Toc21603926"/>
    </w:p>
    <w:p w:rsidR="00F40911" w:rsidRPr="00F40911" w:rsidRDefault="00F40911" w:rsidP="00F40911">
      <w:pPr>
        <w:pStyle w:val="Titolo1"/>
        <w:keepLines w:val="0"/>
        <w:numPr>
          <w:ilvl w:val="0"/>
          <w:numId w:val="4"/>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r w:rsidRPr="00F40911">
        <w:rPr>
          <w:rFonts w:ascii="Times New Roman" w:hAnsi="Times New Roman"/>
          <w:color w:val="0000FF"/>
          <w:sz w:val="22"/>
          <w:szCs w:val="22"/>
          <w:u w:val="single"/>
        </w:rPr>
        <w:t>Modalità di presentazione dell’offerta</w:t>
      </w:r>
      <w:bookmarkEnd w:id="4"/>
    </w:p>
    <w:p w:rsidR="00F40911" w:rsidRPr="00F40911" w:rsidRDefault="00F40911" w:rsidP="00F40911">
      <w:pPr>
        <w:pStyle w:val="Paragrafoelenco"/>
        <w:ind w:left="0"/>
        <w:jc w:val="both"/>
        <w:rPr>
          <w:rFonts w:ascii="Times New Roman" w:eastAsiaTheme="minorHAnsi" w:hAnsi="Times New Roman"/>
        </w:rPr>
      </w:pPr>
      <w:r w:rsidRPr="00F40911">
        <w:rPr>
          <w:rFonts w:ascii="Times New Roman" w:eastAsiaTheme="minorHAnsi" w:hAnsi="Times New Roman"/>
        </w:rPr>
        <w:t xml:space="preserve">Fermo restando quanto già richiesto dal sistema </w:t>
      </w:r>
      <w:proofErr w:type="spellStart"/>
      <w:r w:rsidRPr="00F40911">
        <w:rPr>
          <w:rFonts w:ascii="Times New Roman" w:eastAsiaTheme="minorHAnsi" w:hAnsi="Times New Roman"/>
        </w:rPr>
        <w:t>MePA</w:t>
      </w:r>
      <w:proofErr w:type="spellEnd"/>
      <w:r w:rsidRPr="00F40911">
        <w:rPr>
          <w:rFonts w:ascii="Times New Roman" w:eastAsiaTheme="minorHAnsi" w:hAnsi="Times New Roman"/>
        </w:rPr>
        <w:t xml:space="preserve">, l’operatore economico che intende formulare offerta per la presente trattativa deve presentare l’ulteriore documentazione </w:t>
      </w:r>
      <w:r w:rsidRPr="00F40911">
        <w:rPr>
          <w:rFonts w:ascii="Times New Roman" w:hAnsi="Times New Roman"/>
          <w:b/>
          <w:bCs/>
        </w:rPr>
        <w:t>firmata digitalmente</w:t>
      </w:r>
      <w:r w:rsidRPr="00F40911">
        <w:rPr>
          <w:rFonts w:ascii="Times New Roman" w:hAnsi="Times New Roman"/>
        </w:rPr>
        <w:t xml:space="preserve"> (dal legale rappresentante o un suo procuratore) </w:t>
      </w:r>
      <w:r w:rsidRPr="00F40911">
        <w:rPr>
          <w:rFonts w:ascii="Times New Roman" w:eastAsiaTheme="minorHAnsi" w:hAnsi="Times New Roman"/>
        </w:rPr>
        <w:t>di seguito descritta:</w:t>
      </w:r>
    </w:p>
    <w:p w:rsidR="008C771A" w:rsidRPr="000142E2" w:rsidRDefault="008C771A" w:rsidP="000142E2">
      <w:pPr>
        <w:jc w:val="both"/>
        <w:rPr>
          <w:sz w:val="22"/>
          <w:szCs w:val="22"/>
        </w:rPr>
      </w:pPr>
    </w:p>
    <w:p w:rsidR="00F40911" w:rsidRPr="00F40911" w:rsidRDefault="00F40911" w:rsidP="00F40911">
      <w:pPr>
        <w:widowControl w:val="0"/>
        <w:ind w:right="-1"/>
        <w:jc w:val="both"/>
        <w:rPr>
          <w:b/>
          <w:bCs/>
          <w:sz w:val="22"/>
          <w:szCs w:val="22"/>
        </w:rPr>
      </w:pPr>
      <w:r w:rsidRPr="00F40911">
        <w:rPr>
          <w:b/>
          <w:sz w:val="22"/>
          <w:szCs w:val="22"/>
        </w:rPr>
        <w:t>2.1</w:t>
      </w:r>
      <w:r w:rsidRPr="00F40911">
        <w:rPr>
          <w:b/>
          <w:bCs/>
          <w:sz w:val="22"/>
          <w:szCs w:val="22"/>
        </w:rPr>
        <w:t xml:space="preserve">) Documentazione amministrativa: </w:t>
      </w:r>
    </w:p>
    <w:p w:rsidR="00F40911" w:rsidRDefault="00F40911" w:rsidP="00F40911">
      <w:pPr>
        <w:numPr>
          <w:ilvl w:val="0"/>
          <w:numId w:val="10"/>
        </w:numPr>
        <w:autoSpaceDE w:val="0"/>
        <w:autoSpaceDN w:val="0"/>
        <w:adjustRightInd w:val="0"/>
        <w:spacing w:line="240" w:lineRule="atLeast"/>
        <w:ind w:left="284" w:hanging="284"/>
        <w:jc w:val="both"/>
        <w:rPr>
          <w:bCs/>
          <w:sz w:val="22"/>
          <w:szCs w:val="22"/>
        </w:rPr>
      </w:pPr>
      <w:r w:rsidRPr="00F40911">
        <w:rPr>
          <w:b/>
          <w:sz w:val="22"/>
          <w:szCs w:val="22"/>
        </w:rPr>
        <w:t>Dichiarazione sostitutiva di certificazione</w:t>
      </w:r>
      <w:r w:rsidRPr="00F40911">
        <w:rPr>
          <w:b/>
          <w:i/>
          <w:sz w:val="22"/>
          <w:szCs w:val="22"/>
        </w:rPr>
        <w:t xml:space="preserve"> </w:t>
      </w:r>
      <w:r w:rsidRPr="00F40911">
        <w:rPr>
          <w:bCs/>
          <w:sz w:val="22"/>
          <w:szCs w:val="22"/>
        </w:rPr>
        <w:t xml:space="preserve">(utilizzare il fac-simile, </w:t>
      </w:r>
      <w:r w:rsidRPr="00F40911">
        <w:rPr>
          <w:b/>
          <w:bCs/>
          <w:sz w:val="22"/>
          <w:szCs w:val="22"/>
        </w:rPr>
        <w:t>Allegato 1</w:t>
      </w:r>
      <w:r w:rsidRPr="00F40911">
        <w:rPr>
          <w:bCs/>
          <w:sz w:val="22"/>
          <w:szCs w:val="22"/>
        </w:rPr>
        <w:t>, predisposto dalla Stazione appaltante).</w:t>
      </w:r>
    </w:p>
    <w:p w:rsidR="000142E2" w:rsidRPr="00F40911" w:rsidRDefault="000142E2" w:rsidP="000142E2">
      <w:pPr>
        <w:autoSpaceDE w:val="0"/>
        <w:autoSpaceDN w:val="0"/>
        <w:adjustRightInd w:val="0"/>
        <w:spacing w:line="240" w:lineRule="atLeast"/>
        <w:jc w:val="both"/>
        <w:rPr>
          <w:bCs/>
          <w:sz w:val="22"/>
          <w:szCs w:val="22"/>
        </w:rPr>
      </w:pPr>
    </w:p>
    <w:p w:rsidR="00F40911" w:rsidRPr="00F40911" w:rsidRDefault="00F40911" w:rsidP="00F40911">
      <w:pPr>
        <w:pStyle w:val="Paragrafoelenco"/>
        <w:ind w:left="284"/>
        <w:jc w:val="both"/>
        <w:rPr>
          <w:rFonts w:ascii="Times New Roman" w:hAnsi="Times New Roman"/>
        </w:rPr>
      </w:pPr>
      <w:r w:rsidRPr="00F40911">
        <w:rPr>
          <w:rFonts w:ascii="Times New Roman" w:hAnsi="Times New Roman"/>
        </w:rPr>
        <w:t>Il documento contiene attestazioni relative ai dati del soggetto che sottoscrive la dichiarazione, i dati del concorrente, nonché le ulteriori dichiarazioni:</w:t>
      </w:r>
    </w:p>
    <w:p w:rsidR="00F40911" w:rsidRPr="002D6350" w:rsidRDefault="00F40911" w:rsidP="00F40911">
      <w:pPr>
        <w:pStyle w:val="Paragrafoelenco"/>
        <w:numPr>
          <w:ilvl w:val="0"/>
          <w:numId w:val="1"/>
        </w:numPr>
        <w:suppressAutoHyphens/>
        <w:autoSpaceDE w:val="0"/>
        <w:autoSpaceDN w:val="0"/>
        <w:adjustRightInd w:val="0"/>
        <w:ind w:left="714" w:hanging="357"/>
        <w:contextualSpacing/>
        <w:jc w:val="both"/>
        <w:rPr>
          <w:rFonts w:ascii="Times New Roman" w:hAnsi="Times New Roman"/>
        </w:rPr>
      </w:pPr>
      <w:proofErr w:type="gramStart"/>
      <w:r w:rsidRPr="002D6350">
        <w:rPr>
          <w:rFonts w:ascii="Times New Roman" w:hAnsi="Times New Roman"/>
        </w:rPr>
        <w:t>di</w:t>
      </w:r>
      <w:proofErr w:type="gramEnd"/>
      <w:r w:rsidRPr="002D6350">
        <w:rPr>
          <w:rFonts w:ascii="Times New Roman" w:hAnsi="Times New Roman"/>
        </w:rPr>
        <w:t xml:space="preserve"> non incorrere nelle cause di esclusione di cui all’art. 80, comma 5</w:t>
      </w:r>
      <w:bookmarkStart w:id="5" w:name="_Ref498597467"/>
      <w:r w:rsidRPr="002D6350">
        <w:rPr>
          <w:rFonts w:ascii="Times New Roman" w:hAnsi="Times New Roman"/>
        </w:rPr>
        <w:t xml:space="preserve">, lettere c-bis), c-ter), c quater), f-bis) e f-ter) del </w:t>
      </w:r>
      <w:proofErr w:type="spellStart"/>
      <w:r w:rsidRPr="002D6350">
        <w:rPr>
          <w:rFonts w:ascii="Times New Roman" w:hAnsi="Times New Roman"/>
        </w:rPr>
        <w:t>D.Lgs.</w:t>
      </w:r>
      <w:proofErr w:type="spellEnd"/>
      <w:r w:rsidRPr="002D6350">
        <w:rPr>
          <w:rFonts w:ascii="Times New Roman" w:hAnsi="Times New Roman"/>
        </w:rPr>
        <w:t xml:space="preserve"> n. 50/2016 e </w:t>
      </w:r>
      <w:proofErr w:type="spellStart"/>
      <w:r w:rsidRPr="002D6350">
        <w:rPr>
          <w:rFonts w:ascii="Times New Roman" w:hAnsi="Times New Roman"/>
        </w:rPr>
        <w:t>s.m.i.</w:t>
      </w:r>
      <w:bookmarkEnd w:id="5"/>
      <w:proofErr w:type="spellEnd"/>
      <w:r w:rsidRPr="002D6350">
        <w:rPr>
          <w:rFonts w:ascii="Times New Roman" w:hAnsi="Times New Roman"/>
        </w:rPr>
        <w:t>;</w:t>
      </w:r>
    </w:p>
    <w:p w:rsidR="00F40911" w:rsidRPr="002D6350" w:rsidRDefault="00F40911" w:rsidP="00F40911">
      <w:pPr>
        <w:pStyle w:val="Paragrafoelenco"/>
        <w:numPr>
          <w:ilvl w:val="0"/>
          <w:numId w:val="1"/>
        </w:numPr>
        <w:suppressAutoHyphens/>
        <w:autoSpaceDE w:val="0"/>
        <w:autoSpaceDN w:val="0"/>
        <w:adjustRightInd w:val="0"/>
        <w:ind w:left="714" w:hanging="357"/>
        <w:contextualSpacing/>
        <w:jc w:val="both"/>
        <w:rPr>
          <w:rFonts w:ascii="Times New Roman" w:hAnsi="Times New Roman"/>
        </w:rPr>
      </w:pPr>
      <w:proofErr w:type="gramStart"/>
      <w:r w:rsidRPr="002D6350">
        <w:rPr>
          <w:rFonts w:ascii="Times New Roman" w:hAnsi="Times New Roman"/>
        </w:rPr>
        <w:t>i</w:t>
      </w:r>
      <w:proofErr w:type="gramEnd"/>
      <w:r w:rsidRPr="002D6350">
        <w:rPr>
          <w:rFonts w:ascii="Times New Roman" w:hAnsi="Times New Roman"/>
        </w:rPr>
        <w:t xml:space="preserve"> dati identificativi (nome, cognome, data e luogo di nascita, codice fiscale, comune di residenza etc.) dei soggetti di cui all’art. 80, comma 3 del Codice;</w:t>
      </w:r>
    </w:p>
    <w:p w:rsidR="00F40911" w:rsidRPr="00F40911" w:rsidRDefault="00F40911" w:rsidP="00F40911">
      <w:pPr>
        <w:numPr>
          <w:ilvl w:val="0"/>
          <w:numId w:val="1"/>
        </w:numPr>
        <w:autoSpaceDE w:val="0"/>
        <w:autoSpaceDN w:val="0"/>
        <w:adjustRightInd w:val="0"/>
        <w:ind w:left="714" w:hanging="357"/>
        <w:jc w:val="both"/>
        <w:rPr>
          <w:sz w:val="22"/>
          <w:szCs w:val="22"/>
        </w:rPr>
      </w:pPr>
      <w:r w:rsidRPr="00F40911">
        <w:rPr>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F40911" w:rsidRPr="00F40911" w:rsidRDefault="00F40911" w:rsidP="00F40911">
      <w:pPr>
        <w:widowControl w:val="0"/>
        <w:numPr>
          <w:ilvl w:val="0"/>
          <w:numId w:val="1"/>
        </w:numPr>
        <w:autoSpaceDE w:val="0"/>
        <w:autoSpaceDN w:val="0"/>
        <w:adjustRightInd w:val="0"/>
        <w:jc w:val="both"/>
        <w:rPr>
          <w:sz w:val="22"/>
          <w:szCs w:val="22"/>
        </w:rPr>
      </w:pPr>
      <w:proofErr w:type="gramStart"/>
      <w:r w:rsidRPr="00F40911">
        <w:rPr>
          <w:sz w:val="22"/>
          <w:szCs w:val="22"/>
        </w:rPr>
        <w:t>di</w:t>
      </w:r>
      <w:proofErr w:type="gramEnd"/>
      <w:r w:rsidRPr="00F40911">
        <w:rPr>
          <w:sz w:val="22"/>
          <w:szCs w:val="22"/>
        </w:rPr>
        <w:t xml:space="preserve"> accettare, senza condizione o riserva alcuna, tutte le norme e disposizioni contenute nella lettera invito-capitolato di gara;</w:t>
      </w:r>
    </w:p>
    <w:p w:rsidR="00F40911" w:rsidRPr="00F40911" w:rsidRDefault="00F40911" w:rsidP="00F40911">
      <w:pPr>
        <w:widowControl w:val="0"/>
        <w:numPr>
          <w:ilvl w:val="0"/>
          <w:numId w:val="1"/>
        </w:numPr>
        <w:autoSpaceDE w:val="0"/>
        <w:autoSpaceDN w:val="0"/>
        <w:adjustRightInd w:val="0"/>
        <w:ind w:left="714" w:hanging="357"/>
        <w:jc w:val="both"/>
        <w:rPr>
          <w:bCs/>
          <w:sz w:val="22"/>
          <w:szCs w:val="22"/>
        </w:rPr>
      </w:pPr>
      <w:proofErr w:type="gramStart"/>
      <w:r w:rsidRPr="00F40911">
        <w:rPr>
          <w:bCs/>
          <w:sz w:val="22"/>
          <w:szCs w:val="22"/>
        </w:rPr>
        <w:t>di</w:t>
      </w:r>
      <w:proofErr w:type="gramEnd"/>
      <w:r w:rsidRPr="00F40911">
        <w:rPr>
          <w:bCs/>
          <w:sz w:val="22"/>
          <w:szCs w:val="22"/>
        </w:rPr>
        <w:t xml:space="preserve"> accettare il Protocollo di Legalità</w:t>
      </w:r>
      <w:r w:rsidR="009B3096">
        <w:rPr>
          <w:bCs/>
          <w:sz w:val="22"/>
          <w:szCs w:val="22"/>
        </w:rPr>
        <w:t xml:space="preserve"> allegato </w:t>
      </w:r>
      <w:r w:rsidRPr="00F40911">
        <w:rPr>
          <w:bCs/>
          <w:sz w:val="22"/>
          <w:szCs w:val="22"/>
        </w:rPr>
        <w:t>alla lettera invito-capitolato;</w:t>
      </w:r>
    </w:p>
    <w:p w:rsidR="00F40911" w:rsidRPr="00F40911" w:rsidRDefault="00F40911" w:rsidP="00F40911">
      <w:pPr>
        <w:widowControl w:val="0"/>
        <w:numPr>
          <w:ilvl w:val="0"/>
          <w:numId w:val="1"/>
        </w:numPr>
        <w:autoSpaceDE w:val="0"/>
        <w:autoSpaceDN w:val="0"/>
        <w:adjustRightInd w:val="0"/>
        <w:ind w:left="714" w:hanging="357"/>
        <w:jc w:val="both"/>
        <w:rPr>
          <w:bCs/>
          <w:sz w:val="22"/>
          <w:szCs w:val="22"/>
        </w:rPr>
      </w:pPr>
      <w:proofErr w:type="gramStart"/>
      <w:r w:rsidRPr="00F40911">
        <w:rPr>
          <w:bCs/>
          <w:sz w:val="22"/>
          <w:szCs w:val="22"/>
        </w:rPr>
        <w:t>di</w:t>
      </w:r>
      <w:proofErr w:type="gramEnd"/>
      <w:r w:rsidRPr="00F40911">
        <w:rPr>
          <w:bCs/>
          <w:sz w:val="22"/>
          <w:szCs w:val="22"/>
        </w:rPr>
        <w:t xml:space="preserve"> essere informato/a, ai sensi e per gli effetti di cui all’art. 13 del Regolamento UE 2016/679 che i dati personali forniti dalle ditte partecipanti alla gara saranno raccolti presso l’Azienda U.L.S.S. n. 7 per le finalità di cui all’art. </w:t>
      </w:r>
      <w:r w:rsidR="00506BE1">
        <w:rPr>
          <w:bCs/>
          <w:sz w:val="22"/>
          <w:szCs w:val="22"/>
        </w:rPr>
        <w:t>16</w:t>
      </w:r>
      <w:r w:rsidRPr="00F40911">
        <w:rPr>
          <w:bCs/>
          <w:sz w:val="22"/>
          <w:szCs w:val="22"/>
        </w:rPr>
        <w:t xml:space="preserve"> della lettera invito-capitolato;</w:t>
      </w:r>
    </w:p>
    <w:p w:rsidR="00F40911" w:rsidRPr="00F40911" w:rsidRDefault="00F40911" w:rsidP="00F40911">
      <w:pPr>
        <w:numPr>
          <w:ilvl w:val="0"/>
          <w:numId w:val="1"/>
        </w:numPr>
        <w:autoSpaceDE w:val="0"/>
        <w:autoSpaceDN w:val="0"/>
        <w:adjustRightInd w:val="0"/>
        <w:ind w:left="714" w:hanging="357"/>
        <w:jc w:val="both"/>
        <w:rPr>
          <w:sz w:val="22"/>
          <w:szCs w:val="22"/>
        </w:rPr>
      </w:pPr>
      <w:proofErr w:type="gramStart"/>
      <w:r w:rsidRPr="00F40911">
        <w:rPr>
          <w:sz w:val="22"/>
          <w:szCs w:val="22"/>
        </w:rPr>
        <w:t>di</w:t>
      </w:r>
      <w:proofErr w:type="gramEnd"/>
      <w:r w:rsidRPr="00F40911">
        <w:rPr>
          <w:sz w:val="22"/>
          <w:szCs w:val="22"/>
        </w:rPr>
        <w:t xml:space="preserve"> osservare, all’interno della propria azienda, gli obblighi di sicurezza previsti dalla vigente normativa;</w:t>
      </w:r>
    </w:p>
    <w:p w:rsidR="00F40911" w:rsidRPr="00F40911" w:rsidRDefault="00F40911" w:rsidP="00F40911">
      <w:pPr>
        <w:numPr>
          <w:ilvl w:val="0"/>
          <w:numId w:val="1"/>
        </w:numPr>
        <w:autoSpaceDE w:val="0"/>
        <w:autoSpaceDN w:val="0"/>
        <w:adjustRightInd w:val="0"/>
        <w:ind w:left="714" w:hanging="357"/>
        <w:jc w:val="both"/>
        <w:rPr>
          <w:sz w:val="22"/>
          <w:szCs w:val="22"/>
        </w:rPr>
      </w:pPr>
      <w:proofErr w:type="gramStart"/>
      <w:r w:rsidRPr="00F40911">
        <w:rPr>
          <w:bCs/>
          <w:sz w:val="22"/>
          <w:szCs w:val="22"/>
        </w:rPr>
        <w:t>di</w:t>
      </w:r>
      <w:proofErr w:type="gramEnd"/>
      <w:r w:rsidRPr="00F40911">
        <w:rPr>
          <w:bCs/>
          <w:sz w:val="22"/>
          <w:szCs w:val="22"/>
        </w:rPr>
        <w:t xml:space="preserve"> impegnarsi ad applicare al personale coinvolto nell’esecuzione del presente appalto, condizioni retributive e normative non inferiori a quelle previste dai Contratti Collettivi di Lavoro applicabili alla Categoria e nella località di riferimento;</w:t>
      </w:r>
    </w:p>
    <w:p w:rsidR="00F40911" w:rsidRPr="00F40911" w:rsidRDefault="00F40911" w:rsidP="00F40911">
      <w:pPr>
        <w:numPr>
          <w:ilvl w:val="0"/>
          <w:numId w:val="1"/>
        </w:numPr>
        <w:autoSpaceDE w:val="0"/>
        <w:autoSpaceDN w:val="0"/>
        <w:adjustRightInd w:val="0"/>
        <w:ind w:left="714" w:hanging="357"/>
        <w:jc w:val="both"/>
        <w:rPr>
          <w:sz w:val="22"/>
          <w:szCs w:val="22"/>
        </w:rPr>
      </w:pPr>
      <w:proofErr w:type="gramStart"/>
      <w:r w:rsidRPr="00F40911">
        <w:rPr>
          <w:sz w:val="22"/>
          <w:szCs w:val="22"/>
        </w:rPr>
        <w:t>di</w:t>
      </w:r>
      <w:proofErr w:type="gramEnd"/>
      <w:r w:rsidRPr="00F40911">
        <w:rPr>
          <w:sz w:val="22"/>
          <w:szCs w:val="22"/>
        </w:rPr>
        <w:t xml:space="preserve"> attenersi ai massimi criteri di riservatezza in ordine a ogni fatto o atto di cui venisse a conoscenza in virtù della prestazione professionale eventualmente resa e di assumere tale responsabilità anche per i propri collaboratori;</w:t>
      </w:r>
    </w:p>
    <w:p w:rsidR="00F40911" w:rsidRPr="00F40911" w:rsidRDefault="00F40911" w:rsidP="00F40911">
      <w:pPr>
        <w:pStyle w:val="Paragrafoelenco"/>
        <w:numPr>
          <w:ilvl w:val="0"/>
          <w:numId w:val="10"/>
        </w:numPr>
        <w:autoSpaceDE w:val="0"/>
        <w:autoSpaceDN w:val="0"/>
        <w:adjustRightInd w:val="0"/>
        <w:spacing w:before="60"/>
        <w:contextualSpacing/>
        <w:jc w:val="both"/>
        <w:rPr>
          <w:rFonts w:ascii="Times New Roman" w:hAnsi="Times New Roman"/>
          <w:bCs/>
        </w:rPr>
      </w:pPr>
      <w:r w:rsidRPr="00F40911">
        <w:rPr>
          <w:rFonts w:ascii="Times New Roman" w:hAnsi="Times New Roman"/>
        </w:rPr>
        <w:t xml:space="preserve">Dichiarazione sostitutiva, resa ai sensi del DPR 445/00, firmata digitalmente, attestante l’insussistenza delle cause d’esclusione di </w:t>
      </w:r>
      <w:r w:rsidRPr="002D6350">
        <w:rPr>
          <w:rFonts w:ascii="Times New Roman" w:hAnsi="Times New Roman"/>
        </w:rPr>
        <w:t xml:space="preserve">cui all’art. 80 del </w:t>
      </w:r>
      <w:proofErr w:type="spellStart"/>
      <w:r w:rsidRPr="002D6350">
        <w:rPr>
          <w:rFonts w:ascii="Times New Roman" w:hAnsi="Times New Roman"/>
        </w:rPr>
        <w:t>D.Lgs.</w:t>
      </w:r>
      <w:proofErr w:type="spellEnd"/>
      <w:r w:rsidRPr="002D6350">
        <w:rPr>
          <w:rFonts w:ascii="Times New Roman" w:hAnsi="Times New Roman"/>
        </w:rPr>
        <w:t xml:space="preserve"> n. 50/2016 redatta</w:t>
      </w:r>
      <w:r w:rsidRPr="00F40911">
        <w:rPr>
          <w:rFonts w:ascii="Times New Roman" w:hAnsi="Times New Roman"/>
        </w:rPr>
        <w:t xml:space="preserve"> utilizzando il </w:t>
      </w:r>
      <w:r w:rsidRPr="00F40911">
        <w:rPr>
          <w:rFonts w:ascii="Times New Roman" w:hAnsi="Times New Roman"/>
          <w:b/>
        </w:rPr>
        <w:t xml:space="preserve">documento di gara unico europeo - DGUE (Allegato 2) </w:t>
      </w:r>
      <w:r w:rsidRPr="00F40911">
        <w:rPr>
          <w:rFonts w:ascii="Times New Roman" w:hAnsi="Times New Roman"/>
        </w:rPr>
        <w:t>di cui al Regolamento di esecuzione (UE) 2016/7 della Commissione del 5.1.2016, con il quale il concorrente attesta di non trovarsi nelle condizioni previste dall’art. 80, comma 1, lettere a), b), c), d), e), f), g), commi 2, 4, 5, lettere a), b), c), d), e), f), g), h), i), l), m) e comma 12 del codice. Nella parte IV dovrà essere compilata solo la sezione α; non v</w:t>
      </w:r>
      <w:r w:rsidR="005D2DD1">
        <w:rPr>
          <w:rFonts w:ascii="Times New Roman" w:hAnsi="Times New Roman"/>
        </w:rPr>
        <w:t>anno compilate le altre sezioni.</w:t>
      </w:r>
    </w:p>
    <w:p w:rsidR="00F40911" w:rsidRPr="00F40911" w:rsidRDefault="00F40911" w:rsidP="00F40911">
      <w:pPr>
        <w:widowControl w:val="0"/>
        <w:spacing w:before="60"/>
        <w:ind w:right="51"/>
        <w:jc w:val="both"/>
        <w:rPr>
          <w:sz w:val="22"/>
          <w:szCs w:val="22"/>
        </w:rPr>
      </w:pPr>
      <w:r w:rsidRPr="002D6350">
        <w:rPr>
          <w:bCs/>
          <w:sz w:val="22"/>
          <w:szCs w:val="22"/>
        </w:rPr>
        <w:t xml:space="preserve">Nell’ambito del c.d. </w:t>
      </w:r>
      <w:r w:rsidRPr="002D6350">
        <w:rPr>
          <w:bCs/>
          <w:iCs/>
          <w:sz w:val="22"/>
          <w:szCs w:val="22"/>
        </w:rPr>
        <w:t>“soccorso istruttorio”,</w:t>
      </w:r>
      <w:r w:rsidRPr="002D6350">
        <w:rPr>
          <w:bCs/>
          <w:sz w:val="22"/>
          <w:szCs w:val="22"/>
        </w:rPr>
        <w:t xml:space="preserve"> si applicherà il comma 9 dell’art. 83 del </w:t>
      </w:r>
      <w:proofErr w:type="spellStart"/>
      <w:r w:rsidRPr="002D6350">
        <w:rPr>
          <w:bCs/>
          <w:sz w:val="22"/>
          <w:szCs w:val="22"/>
        </w:rPr>
        <w:t>D.Lgs.</w:t>
      </w:r>
      <w:proofErr w:type="spellEnd"/>
      <w:r w:rsidRPr="002D6350">
        <w:rPr>
          <w:bCs/>
          <w:sz w:val="22"/>
          <w:szCs w:val="22"/>
        </w:rPr>
        <w:t xml:space="preserve"> n. 50/2016.</w:t>
      </w:r>
    </w:p>
    <w:p w:rsidR="00F40911" w:rsidRPr="00F40911" w:rsidRDefault="00F40911" w:rsidP="00F40911">
      <w:pPr>
        <w:widowControl w:val="0"/>
        <w:ind w:left="426" w:right="-1" w:hanging="142"/>
        <w:jc w:val="both"/>
        <w:rPr>
          <w:sz w:val="22"/>
          <w:szCs w:val="22"/>
        </w:rPr>
      </w:pPr>
    </w:p>
    <w:p w:rsidR="006A746A" w:rsidRDefault="00F40911" w:rsidP="008A22CD">
      <w:pPr>
        <w:widowControl w:val="0"/>
        <w:spacing w:before="60"/>
        <w:ind w:right="-1"/>
        <w:jc w:val="both"/>
        <w:rPr>
          <w:sz w:val="22"/>
          <w:szCs w:val="22"/>
        </w:rPr>
      </w:pPr>
      <w:r w:rsidRPr="00F40911">
        <w:rPr>
          <w:b/>
          <w:bCs/>
          <w:sz w:val="22"/>
          <w:szCs w:val="22"/>
        </w:rPr>
        <w:t>2.2) Documentazione tecnica</w:t>
      </w:r>
      <w:r w:rsidR="007F0AFD">
        <w:rPr>
          <w:b/>
          <w:bCs/>
          <w:sz w:val="22"/>
          <w:szCs w:val="22"/>
        </w:rPr>
        <w:t xml:space="preserve"> </w:t>
      </w:r>
      <w:r w:rsidRPr="00F40911">
        <w:rPr>
          <w:sz w:val="22"/>
          <w:szCs w:val="22"/>
        </w:rPr>
        <w:t>contenente</w:t>
      </w:r>
      <w:r w:rsidR="007F0AFD">
        <w:rPr>
          <w:b/>
          <w:bCs/>
          <w:sz w:val="22"/>
          <w:szCs w:val="22"/>
        </w:rPr>
        <w:t xml:space="preserve"> </w:t>
      </w:r>
      <w:r w:rsidR="009B3096" w:rsidRPr="000A3587">
        <w:rPr>
          <w:sz w:val="22"/>
          <w:szCs w:val="22"/>
        </w:rPr>
        <w:t>la descrizione dell’attrezzatura e Certificazioni attestanti il possesso dei requisiti previsti dall’attuale Direttiva CEE sui dispositivi medici e altre certificazioni di qualità riferite all’attrezzatura; dovrà essere indicato altresì il numero di iscrizione al repertorio DM.</w:t>
      </w:r>
    </w:p>
    <w:p w:rsidR="008A22CD" w:rsidRPr="008A22CD" w:rsidRDefault="008A22CD" w:rsidP="008A22CD">
      <w:pPr>
        <w:widowControl w:val="0"/>
        <w:spacing w:before="60"/>
        <w:ind w:right="-1"/>
        <w:jc w:val="both"/>
        <w:rPr>
          <w:sz w:val="22"/>
          <w:szCs w:val="22"/>
        </w:rPr>
      </w:pPr>
      <w:r w:rsidRPr="008A22CD">
        <w:rPr>
          <w:sz w:val="22"/>
          <w:szCs w:val="22"/>
        </w:rPr>
        <w:t>La ditta dovrà compilare l’</w:t>
      </w:r>
      <w:r w:rsidR="00684325" w:rsidRPr="00684325">
        <w:rPr>
          <w:b/>
          <w:sz w:val="22"/>
          <w:szCs w:val="22"/>
        </w:rPr>
        <w:t>A</w:t>
      </w:r>
      <w:r w:rsidRPr="008A22CD">
        <w:rPr>
          <w:b/>
          <w:bCs/>
          <w:sz w:val="22"/>
          <w:szCs w:val="22"/>
        </w:rPr>
        <w:t>llegato 3</w:t>
      </w:r>
      <w:r w:rsidR="00664715">
        <w:rPr>
          <w:b/>
          <w:bCs/>
          <w:sz w:val="22"/>
          <w:szCs w:val="22"/>
        </w:rPr>
        <w:t>:</w:t>
      </w:r>
      <w:r w:rsidR="00BA25DE">
        <w:rPr>
          <w:b/>
          <w:bCs/>
          <w:sz w:val="22"/>
          <w:szCs w:val="22"/>
        </w:rPr>
        <w:t xml:space="preserve"> </w:t>
      </w:r>
      <w:r w:rsidR="006A746A">
        <w:rPr>
          <w:b/>
          <w:bCs/>
          <w:sz w:val="22"/>
          <w:szCs w:val="22"/>
        </w:rPr>
        <w:t>S</w:t>
      </w:r>
      <w:r w:rsidRPr="008A22CD">
        <w:rPr>
          <w:b/>
          <w:sz w:val="22"/>
          <w:szCs w:val="22"/>
        </w:rPr>
        <w:t>cheda tecnica preliminare</w:t>
      </w:r>
      <w:r w:rsidRPr="008A22CD">
        <w:rPr>
          <w:sz w:val="22"/>
          <w:szCs w:val="22"/>
        </w:rPr>
        <w:t xml:space="preserve"> </w:t>
      </w:r>
      <w:proofErr w:type="spellStart"/>
      <w:r w:rsidRPr="008A22CD">
        <w:rPr>
          <w:b/>
          <w:bCs/>
          <w:sz w:val="22"/>
          <w:szCs w:val="22"/>
        </w:rPr>
        <w:t>mod</w:t>
      </w:r>
      <w:proofErr w:type="spellEnd"/>
      <w:r w:rsidRPr="008A22CD">
        <w:rPr>
          <w:b/>
          <w:bCs/>
          <w:sz w:val="22"/>
          <w:szCs w:val="22"/>
        </w:rPr>
        <w:t>. MD74100AZ.001</w:t>
      </w:r>
      <w:r w:rsidRPr="008A22CD">
        <w:rPr>
          <w:sz w:val="22"/>
          <w:szCs w:val="22"/>
        </w:rPr>
        <w:t>.</w:t>
      </w:r>
    </w:p>
    <w:p w:rsidR="006A746A" w:rsidRDefault="006A746A" w:rsidP="007F0AFD">
      <w:pPr>
        <w:spacing w:before="60"/>
        <w:jc w:val="both"/>
        <w:rPr>
          <w:b/>
          <w:bCs/>
          <w:sz w:val="22"/>
          <w:szCs w:val="22"/>
        </w:rPr>
      </w:pPr>
    </w:p>
    <w:p w:rsidR="006A746A" w:rsidRPr="006A746A" w:rsidRDefault="00F40911" w:rsidP="006A746A">
      <w:pPr>
        <w:spacing w:before="60"/>
        <w:jc w:val="both"/>
        <w:rPr>
          <w:b/>
          <w:bCs/>
          <w:sz w:val="22"/>
          <w:szCs w:val="22"/>
        </w:rPr>
      </w:pPr>
      <w:r w:rsidRPr="00F40911">
        <w:rPr>
          <w:b/>
          <w:bCs/>
          <w:sz w:val="22"/>
          <w:szCs w:val="22"/>
        </w:rPr>
        <w:lastRenderedPageBreak/>
        <w:t>2.3) Documentazione economica</w:t>
      </w:r>
      <w:r w:rsidR="006A746A">
        <w:rPr>
          <w:b/>
          <w:bCs/>
          <w:sz w:val="22"/>
          <w:szCs w:val="22"/>
        </w:rPr>
        <w:t xml:space="preserve">: </w:t>
      </w:r>
      <w:r w:rsidR="006A746A" w:rsidRPr="00F40911">
        <w:rPr>
          <w:sz w:val="22"/>
          <w:szCs w:val="22"/>
        </w:rPr>
        <w:t xml:space="preserve">oltre che quello prodotto automaticamente dal </w:t>
      </w:r>
      <w:proofErr w:type="spellStart"/>
      <w:r w:rsidR="006A746A" w:rsidRPr="00F40911">
        <w:rPr>
          <w:sz w:val="22"/>
          <w:szCs w:val="22"/>
        </w:rPr>
        <w:t>MePA</w:t>
      </w:r>
      <w:proofErr w:type="spellEnd"/>
      <w:r w:rsidR="006A746A" w:rsidRPr="00F40911">
        <w:rPr>
          <w:sz w:val="22"/>
          <w:szCs w:val="22"/>
        </w:rPr>
        <w:t xml:space="preserve">, l’offerta dovrà essere compilata utilizzando il documento </w:t>
      </w:r>
      <w:proofErr w:type="spellStart"/>
      <w:r w:rsidR="006A746A" w:rsidRPr="00F40911">
        <w:rPr>
          <w:sz w:val="22"/>
          <w:szCs w:val="22"/>
        </w:rPr>
        <w:t>excel</w:t>
      </w:r>
      <w:proofErr w:type="spellEnd"/>
      <w:r w:rsidR="006A746A" w:rsidRPr="00F40911">
        <w:rPr>
          <w:sz w:val="22"/>
          <w:szCs w:val="22"/>
        </w:rPr>
        <w:t>: “</w:t>
      </w:r>
      <w:r w:rsidR="006A746A" w:rsidRPr="006A746A">
        <w:rPr>
          <w:b/>
          <w:bCs/>
          <w:sz w:val="22"/>
          <w:szCs w:val="22"/>
          <w:u w:val="single"/>
        </w:rPr>
        <w:t>Modello offerta economica</w:t>
      </w:r>
      <w:r w:rsidR="006A746A" w:rsidRPr="00F40911">
        <w:rPr>
          <w:b/>
          <w:bCs/>
          <w:sz w:val="22"/>
          <w:szCs w:val="22"/>
          <w:u w:val="single"/>
        </w:rPr>
        <w:t>”</w:t>
      </w:r>
      <w:r w:rsidR="006A746A" w:rsidRPr="00F40911">
        <w:rPr>
          <w:bCs/>
          <w:sz w:val="22"/>
          <w:szCs w:val="22"/>
        </w:rPr>
        <w:t xml:space="preserve"> </w:t>
      </w:r>
      <w:r w:rsidR="006A746A" w:rsidRPr="00D944E4">
        <w:rPr>
          <w:b/>
          <w:bCs/>
          <w:sz w:val="22"/>
          <w:szCs w:val="22"/>
        </w:rPr>
        <w:t>(</w:t>
      </w:r>
      <w:r w:rsidR="00D944E4" w:rsidRPr="00D944E4">
        <w:rPr>
          <w:b/>
          <w:bCs/>
          <w:sz w:val="22"/>
          <w:szCs w:val="22"/>
        </w:rPr>
        <w:t>A</w:t>
      </w:r>
      <w:r w:rsidR="006A746A" w:rsidRPr="00D944E4">
        <w:rPr>
          <w:b/>
          <w:bCs/>
          <w:sz w:val="22"/>
          <w:szCs w:val="22"/>
        </w:rPr>
        <w:t>llegato 4)</w:t>
      </w:r>
      <w:r w:rsidR="006A746A" w:rsidRPr="00F40911">
        <w:rPr>
          <w:bCs/>
          <w:sz w:val="22"/>
          <w:szCs w:val="22"/>
        </w:rPr>
        <w:t xml:space="preserve"> alla presente trattativa (</w:t>
      </w:r>
      <w:r w:rsidR="006A746A" w:rsidRPr="009B0DA3">
        <w:rPr>
          <w:b/>
          <w:bCs/>
          <w:sz w:val="22"/>
          <w:szCs w:val="22"/>
        </w:rPr>
        <w:t>offerta prodotti – congruità prezzi</w:t>
      </w:r>
      <w:r w:rsidR="006A746A" w:rsidRPr="00F40911">
        <w:rPr>
          <w:bCs/>
          <w:sz w:val="22"/>
          <w:szCs w:val="22"/>
        </w:rPr>
        <w:t>)</w:t>
      </w:r>
      <w:r w:rsidR="006A746A" w:rsidRPr="00F40911">
        <w:rPr>
          <w:sz w:val="22"/>
          <w:szCs w:val="22"/>
        </w:rPr>
        <w:t xml:space="preserve"> riportante le indicazioni e le quotazioni ivi richieste. </w:t>
      </w:r>
    </w:p>
    <w:p w:rsidR="006A746A" w:rsidRDefault="006A746A" w:rsidP="006A746A">
      <w:pPr>
        <w:jc w:val="both"/>
        <w:rPr>
          <w:sz w:val="22"/>
          <w:szCs w:val="22"/>
        </w:rPr>
      </w:pPr>
      <w:r w:rsidRPr="00F40911">
        <w:rPr>
          <w:sz w:val="22"/>
          <w:szCs w:val="22"/>
        </w:rPr>
        <w:t>In caso di difformità tra i totali e i prezzi unitari è valido il prezzo più conveniente per l’Azienda ULSS n. 7.</w:t>
      </w:r>
    </w:p>
    <w:p w:rsidR="00E41A0F" w:rsidRPr="00F40911" w:rsidRDefault="00E41A0F" w:rsidP="006A746A">
      <w:pPr>
        <w:jc w:val="both"/>
        <w:rPr>
          <w:sz w:val="22"/>
          <w:szCs w:val="22"/>
        </w:rPr>
      </w:pPr>
    </w:p>
    <w:p w:rsidR="006A746A" w:rsidRDefault="006A746A" w:rsidP="006A746A">
      <w:pPr>
        <w:jc w:val="both"/>
        <w:rPr>
          <w:sz w:val="22"/>
          <w:szCs w:val="22"/>
        </w:rPr>
      </w:pPr>
      <w:r w:rsidRPr="00F40911">
        <w:rPr>
          <w:sz w:val="22"/>
          <w:szCs w:val="22"/>
        </w:rPr>
        <w:t xml:space="preserve">In caso di discordanza tra il prezzo complessivo offerto indicato nel documento “Offerta economica” prodotto automaticamente dal sistema </w:t>
      </w:r>
      <w:proofErr w:type="spellStart"/>
      <w:r w:rsidRPr="00F40911">
        <w:rPr>
          <w:sz w:val="22"/>
          <w:szCs w:val="22"/>
        </w:rPr>
        <w:t>MePA</w:t>
      </w:r>
      <w:proofErr w:type="spellEnd"/>
      <w:r w:rsidRPr="00F40911">
        <w:rPr>
          <w:sz w:val="22"/>
          <w:szCs w:val="22"/>
        </w:rPr>
        <w:t xml:space="preserve"> ed il prezzo complessivo offerto nel file </w:t>
      </w:r>
      <w:proofErr w:type="spellStart"/>
      <w:r w:rsidRPr="00F40911">
        <w:rPr>
          <w:sz w:val="22"/>
          <w:szCs w:val="22"/>
        </w:rPr>
        <w:t>excel</w:t>
      </w:r>
      <w:proofErr w:type="spellEnd"/>
      <w:r w:rsidRPr="00F40911">
        <w:rPr>
          <w:sz w:val="22"/>
          <w:szCs w:val="22"/>
        </w:rPr>
        <w:t xml:space="preserve"> “</w:t>
      </w:r>
      <w:r w:rsidR="00F27D01" w:rsidRPr="006A746A">
        <w:rPr>
          <w:b/>
          <w:bCs/>
          <w:sz w:val="22"/>
          <w:szCs w:val="22"/>
          <w:u w:val="single"/>
        </w:rPr>
        <w:t>Modello offerta economica</w:t>
      </w:r>
      <w:r w:rsidRPr="00F40911">
        <w:rPr>
          <w:b/>
          <w:bCs/>
          <w:sz w:val="22"/>
          <w:szCs w:val="22"/>
          <w:u w:val="single"/>
        </w:rPr>
        <w:t>”</w:t>
      </w:r>
      <w:r w:rsidRPr="00F40911">
        <w:rPr>
          <w:sz w:val="22"/>
          <w:szCs w:val="22"/>
        </w:rPr>
        <w:t xml:space="preserve"> sarà ritenuto valido il prezzo più conveniente per l’Azienda ULSS n. 7 e si provvederà al ricalcolo dei singoli prezzi unitari.</w:t>
      </w:r>
    </w:p>
    <w:p w:rsidR="008C771A" w:rsidRPr="00F40911" w:rsidRDefault="008C771A" w:rsidP="006A746A">
      <w:pPr>
        <w:jc w:val="both"/>
        <w:rPr>
          <w:sz w:val="22"/>
          <w:szCs w:val="22"/>
        </w:rPr>
      </w:pPr>
    </w:p>
    <w:p w:rsidR="006A746A" w:rsidRPr="00F40911" w:rsidRDefault="006A746A" w:rsidP="006A746A">
      <w:pPr>
        <w:jc w:val="both"/>
        <w:rPr>
          <w:sz w:val="22"/>
          <w:szCs w:val="22"/>
        </w:rPr>
      </w:pPr>
      <w:r w:rsidRPr="00F40911">
        <w:rPr>
          <w:sz w:val="22"/>
          <w:szCs w:val="22"/>
        </w:rPr>
        <w:t>Tuttavia il concorrente nella compilazione, qualora lo ritenesse necessario, potrà aggiungere ulteriori righe e indicare altro materiale che dovrà essere fornito in sconto merce.</w:t>
      </w:r>
    </w:p>
    <w:p w:rsidR="007F0AFD" w:rsidRDefault="007F0AFD" w:rsidP="00F40911">
      <w:pPr>
        <w:spacing w:before="60"/>
        <w:jc w:val="both"/>
        <w:rPr>
          <w:sz w:val="22"/>
          <w:szCs w:val="22"/>
        </w:rPr>
      </w:pPr>
    </w:p>
    <w:p w:rsidR="00F40911" w:rsidRDefault="00F40911" w:rsidP="00F40911">
      <w:pPr>
        <w:jc w:val="both"/>
        <w:rPr>
          <w:sz w:val="22"/>
          <w:szCs w:val="22"/>
        </w:rPr>
      </w:pPr>
      <w:r w:rsidRPr="00F40911">
        <w:rPr>
          <w:sz w:val="22"/>
          <w:szCs w:val="22"/>
        </w:rPr>
        <w:t>L’offerta dovrà avere validità di almeno 180 giorni dal termine ultimo della data di presentazione della medesima e con l’espresso impegno a mantenerla valida ed invariata fino alla data della stipula del contratto.</w:t>
      </w:r>
    </w:p>
    <w:p w:rsidR="000142E2" w:rsidRDefault="000142E2" w:rsidP="00E41A0F">
      <w:pPr>
        <w:spacing w:before="60"/>
        <w:jc w:val="both"/>
        <w:rPr>
          <w:sz w:val="22"/>
          <w:szCs w:val="22"/>
        </w:rPr>
      </w:pPr>
    </w:p>
    <w:p w:rsidR="00F40911" w:rsidRPr="00F40911" w:rsidRDefault="00F40911" w:rsidP="00F40911">
      <w:pPr>
        <w:pStyle w:val="Rientrocorpodeltesto21"/>
        <w:tabs>
          <w:tab w:val="clear" w:pos="284"/>
          <w:tab w:val="left" w:pos="0"/>
          <w:tab w:val="left" w:pos="9072"/>
        </w:tabs>
        <w:spacing w:before="120"/>
        <w:ind w:left="0" w:firstLine="0"/>
        <w:rPr>
          <w:sz w:val="22"/>
          <w:szCs w:val="22"/>
        </w:rPr>
      </w:pPr>
      <w:r w:rsidRPr="00F40911">
        <w:rPr>
          <w:sz w:val="22"/>
          <w:szCs w:val="22"/>
        </w:rPr>
        <w:t>Il prezzo complessivamente richiesto risultante dal m</w:t>
      </w:r>
      <w:r w:rsidRPr="00F40911">
        <w:rPr>
          <w:bCs/>
          <w:sz w:val="22"/>
          <w:szCs w:val="22"/>
        </w:rPr>
        <w:t>odello allegato</w:t>
      </w:r>
      <w:r w:rsidRPr="00F40911">
        <w:rPr>
          <w:sz w:val="22"/>
          <w:szCs w:val="22"/>
        </w:rPr>
        <w:t xml:space="preserve"> dovrà intendersi assolutamente onnicomprensivo di qualsiasi spesa occorrente per garantire la fornitura di quanto oggetto della presente gara.</w:t>
      </w:r>
    </w:p>
    <w:p w:rsidR="00F40911" w:rsidRPr="00F40911" w:rsidRDefault="00F40911" w:rsidP="00F40911">
      <w:pPr>
        <w:pStyle w:val="Rientrocorpodeltesto21"/>
        <w:tabs>
          <w:tab w:val="clear" w:pos="284"/>
          <w:tab w:val="left" w:pos="0"/>
          <w:tab w:val="left" w:pos="709"/>
          <w:tab w:val="left" w:pos="8931"/>
        </w:tabs>
        <w:ind w:left="0" w:firstLine="0"/>
        <w:rPr>
          <w:sz w:val="22"/>
          <w:szCs w:val="22"/>
        </w:rPr>
      </w:pPr>
      <w:r w:rsidRPr="00F40911">
        <w:rPr>
          <w:sz w:val="22"/>
          <w:szCs w:val="22"/>
        </w:rPr>
        <w:t xml:space="preserve">Nell’offerta economica l’operatore deve indicare i propri costi aziendali concernenti l’adempimento delle disposizioni in materia di salute e sicurezza sui luoghi di lavoro (art. 95, comma 10 del </w:t>
      </w:r>
      <w:proofErr w:type="spellStart"/>
      <w:r w:rsidRPr="00F40911">
        <w:rPr>
          <w:sz w:val="22"/>
          <w:szCs w:val="22"/>
        </w:rPr>
        <w:t>D</w:t>
      </w:r>
      <w:r w:rsidRPr="002D6350">
        <w:rPr>
          <w:sz w:val="22"/>
          <w:szCs w:val="22"/>
        </w:rPr>
        <w:t>.Lgs.</w:t>
      </w:r>
      <w:proofErr w:type="spellEnd"/>
      <w:r w:rsidRPr="002D6350">
        <w:rPr>
          <w:sz w:val="22"/>
          <w:szCs w:val="22"/>
        </w:rPr>
        <w:t xml:space="preserve"> n. 50/2016).</w:t>
      </w:r>
      <w:r w:rsidRPr="00F40911">
        <w:rPr>
          <w:sz w:val="22"/>
          <w:szCs w:val="22"/>
        </w:rPr>
        <w:t xml:space="preserve"> Per mero chiarimento si segnala che tali costi sono propri del concorrente e sono diversi dagli oneri della sicurezza per le interferenze, che sono determinati da questa Stazione Appaltante nella misura di € 0.</w:t>
      </w:r>
    </w:p>
    <w:p w:rsidR="00F40911" w:rsidRDefault="00F40911" w:rsidP="00F40911">
      <w:pPr>
        <w:pStyle w:val="Intestazione"/>
        <w:widowControl w:val="0"/>
        <w:tabs>
          <w:tab w:val="clear" w:pos="4819"/>
          <w:tab w:val="clear" w:pos="9638"/>
        </w:tabs>
        <w:jc w:val="both"/>
        <w:rPr>
          <w:sz w:val="22"/>
          <w:szCs w:val="22"/>
          <w:lang w:eastAsia="ar-SA"/>
        </w:rPr>
      </w:pPr>
      <w:r w:rsidRPr="00F40911">
        <w:rPr>
          <w:sz w:val="22"/>
          <w:szCs w:val="22"/>
          <w:lang w:eastAsia="ar-SA"/>
        </w:rPr>
        <w:t>La presentazione di offerta in risposta alla presente lettera invito comporta l’accettazione integrale delle condizioni ivi riportate.</w:t>
      </w:r>
    </w:p>
    <w:p w:rsidR="00DD6B5E" w:rsidRPr="00F40911" w:rsidRDefault="00DD6B5E" w:rsidP="00F40911">
      <w:pPr>
        <w:rPr>
          <w:sz w:val="22"/>
          <w:szCs w:val="22"/>
        </w:rPr>
      </w:pPr>
    </w:p>
    <w:p w:rsidR="00D563A6" w:rsidRPr="00D563A6" w:rsidRDefault="00D563A6" w:rsidP="00D563A6">
      <w:pPr>
        <w:pStyle w:val="Titolo1"/>
        <w:keepLines w:val="0"/>
        <w:numPr>
          <w:ilvl w:val="0"/>
          <w:numId w:val="7"/>
        </w:numPr>
        <w:tabs>
          <w:tab w:val="left" w:pos="9639"/>
        </w:tabs>
        <w:overflowPunct w:val="0"/>
        <w:autoSpaceDE w:val="0"/>
        <w:autoSpaceDN w:val="0"/>
        <w:adjustRightInd w:val="0"/>
        <w:spacing w:before="0"/>
        <w:ind w:right="-283" w:hanging="928"/>
        <w:textAlignment w:val="baseline"/>
        <w:rPr>
          <w:rFonts w:ascii="Times New Roman" w:hAnsi="Times New Roman"/>
          <w:color w:val="0000FF"/>
          <w:sz w:val="22"/>
          <w:szCs w:val="22"/>
          <w:u w:val="single"/>
        </w:rPr>
      </w:pPr>
      <w:bookmarkStart w:id="6" w:name="_Toc21603927"/>
      <w:r w:rsidRPr="00D563A6">
        <w:rPr>
          <w:rFonts w:ascii="Times New Roman" w:hAnsi="Times New Roman"/>
          <w:color w:val="0000FF"/>
          <w:sz w:val="22"/>
          <w:szCs w:val="22"/>
          <w:u w:val="single"/>
        </w:rPr>
        <w:t>Garanzia e Manutenzione e assistenza tecnica</w:t>
      </w:r>
    </w:p>
    <w:p w:rsidR="00AC4F4B" w:rsidRDefault="00AC4F4B" w:rsidP="00AC4F4B">
      <w:pPr>
        <w:jc w:val="both"/>
        <w:rPr>
          <w:sz w:val="22"/>
          <w:szCs w:val="22"/>
        </w:rPr>
      </w:pPr>
      <w:r w:rsidRPr="007B1626">
        <w:rPr>
          <w:sz w:val="22"/>
          <w:szCs w:val="22"/>
        </w:rPr>
        <w:t xml:space="preserve">La Ditta dovrà indicare il tipo e la durata della garanzia delle attrezzature con decorrenza dalla data dell’avvenuto collaudo favorevole e completamento della formazione a cui dovrà essere aggiunta la specifica garanzia della reperibilità delle parti di ricambio e accessori di ogni componente dell’attrezzatura </w:t>
      </w:r>
      <w:r w:rsidRPr="007B1626">
        <w:rPr>
          <w:sz w:val="22"/>
          <w:szCs w:val="22"/>
          <w:u w:val="single"/>
        </w:rPr>
        <w:t>per almeno</w:t>
      </w:r>
      <w:r>
        <w:rPr>
          <w:sz w:val="22"/>
          <w:szCs w:val="22"/>
          <w:u w:val="single"/>
        </w:rPr>
        <w:t xml:space="preserve"> un decennio</w:t>
      </w:r>
      <w:r>
        <w:rPr>
          <w:sz w:val="22"/>
          <w:szCs w:val="22"/>
        </w:rPr>
        <w:t xml:space="preserve"> dalla data di installazione </w:t>
      </w:r>
      <w:r>
        <w:rPr>
          <w:sz w:val="22"/>
          <w:szCs w:val="22"/>
          <w:u w:val="single"/>
        </w:rPr>
        <w:t>anche se richiesti da terzi manutentori per conto dell’Azienda Sanitaria, dichiarando i relativi tempi massimi di fornitura</w:t>
      </w:r>
      <w:r>
        <w:rPr>
          <w:sz w:val="22"/>
          <w:szCs w:val="22"/>
        </w:rPr>
        <w:t>.</w:t>
      </w:r>
    </w:p>
    <w:p w:rsidR="00AC4F4B" w:rsidRDefault="00AC4F4B" w:rsidP="00AC4F4B">
      <w:pPr>
        <w:jc w:val="both"/>
        <w:rPr>
          <w:sz w:val="22"/>
          <w:szCs w:val="22"/>
        </w:rPr>
      </w:pPr>
    </w:p>
    <w:p w:rsidR="00AC4F4B" w:rsidRDefault="00AC4F4B" w:rsidP="00AC4F4B">
      <w:pPr>
        <w:jc w:val="both"/>
        <w:rPr>
          <w:sz w:val="22"/>
          <w:szCs w:val="22"/>
        </w:rPr>
      </w:pPr>
      <w:r>
        <w:rPr>
          <w:sz w:val="22"/>
          <w:szCs w:val="22"/>
        </w:rPr>
        <w:t>La garanzia intesa come garanzia per vizi e difetti di fabbricazione (art. 1490 c.c.), per mancanza di qualità promesse o essenziali (art. 1497 c.c.), nonché di buon funzionamento ai sensi dell’art. 1512 c.c., deve rispettare le seguenti condizioni di minima senza alcun onere aggiunto per questa Azienda:</w:t>
      </w:r>
    </w:p>
    <w:p w:rsidR="00AC4F4B" w:rsidRDefault="00AC4F4B" w:rsidP="00AC4F4B">
      <w:pPr>
        <w:numPr>
          <w:ilvl w:val="0"/>
          <w:numId w:val="32"/>
        </w:numPr>
        <w:jc w:val="both"/>
        <w:rPr>
          <w:sz w:val="22"/>
          <w:szCs w:val="22"/>
        </w:rPr>
      </w:pPr>
      <w:proofErr w:type="gramStart"/>
      <w:r>
        <w:rPr>
          <w:sz w:val="22"/>
          <w:szCs w:val="22"/>
        </w:rPr>
        <w:t>avere</w:t>
      </w:r>
      <w:proofErr w:type="gramEnd"/>
      <w:r>
        <w:rPr>
          <w:sz w:val="22"/>
          <w:szCs w:val="22"/>
        </w:rPr>
        <w:t xml:space="preserve"> durata di </w:t>
      </w:r>
      <w:r>
        <w:rPr>
          <w:b/>
          <w:bCs/>
          <w:sz w:val="22"/>
          <w:szCs w:val="22"/>
          <w:u w:val="single"/>
        </w:rPr>
        <w:t>almeno 24 mesi</w:t>
      </w:r>
      <w:r>
        <w:rPr>
          <w:sz w:val="22"/>
          <w:szCs w:val="22"/>
        </w:rPr>
        <w:t>;</w:t>
      </w:r>
    </w:p>
    <w:p w:rsidR="00AC4F4B" w:rsidRDefault="00AC4F4B" w:rsidP="00AC4F4B">
      <w:pPr>
        <w:numPr>
          <w:ilvl w:val="0"/>
          <w:numId w:val="32"/>
        </w:numPr>
        <w:jc w:val="both"/>
        <w:rPr>
          <w:sz w:val="22"/>
          <w:szCs w:val="22"/>
        </w:rPr>
      </w:pPr>
      <w:proofErr w:type="gramStart"/>
      <w:r>
        <w:rPr>
          <w:sz w:val="22"/>
          <w:szCs w:val="22"/>
        </w:rPr>
        <w:t>copertura</w:t>
      </w:r>
      <w:proofErr w:type="gramEnd"/>
      <w:r>
        <w:rPr>
          <w:sz w:val="22"/>
          <w:szCs w:val="22"/>
        </w:rPr>
        <w:t xml:space="preserve"> totale (ovvero con la possibilità di sostituzione con nuovo) di ogni singolo componente del sistema;</w:t>
      </w:r>
    </w:p>
    <w:p w:rsidR="00AC4F4B" w:rsidRDefault="00AC4F4B" w:rsidP="00AC4F4B">
      <w:pPr>
        <w:numPr>
          <w:ilvl w:val="0"/>
          <w:numId w:val="32"/>
        </w:numPr>
        <w:jc w:val="both"/>
        <w:rPr>
          <w:sz w:val="22"/>
          <w:szCs w:val="22"/>
        </w:rPr>
      </w:pPr>
      <w:proofErr w:type="gramStart"/>
      <w:r>
        <w:rPr>
          <w:sz w:val="22"/>
          <w:szCs w:val="22"/>
        </w:rPr>
        <w:t>non</w:t>
      </w:r>
      <w:proofErr w:type="gramEnd"/>
      <w:r>
        <w:rPr>
          <w:sz w:val="22"/>
          <w:szCs w:val="22"/>
        </w:rPr>
        <w:t xml:space="preserve"> contenere “formule a scalare”, ovvero dipendenti dall’utilizzo.</w:t>
      </w:r>
    </w:p>
    <w:p w:rsidR="00AC4F4B" w:rsidRDefault="00AC4F4B" w:rsidP="00AC4F4B">
      <w:pPr>
        <w:jc w:val="both"/>
        <w:rPr>
          <w:sz w:val="22"/>
          <w:szCs w:val="22"/>
        </w:rPr>
      </w:pPr>
    </w:p>
    <w:p w:rsidR="00AC4F4B" w:rsidRDefault="00AC4F4B" w:rsidP="00AC4F4B">
      <w:pPr>
        <w:jc w:val="both"/>
        <w:rPr>
          <w:sz w:val="22"/>
          <w:szCs w:val="22"/>
        </w:rPr>
      </w:pPr>
      <w:r>
        <w:rPr>
          <w:sz w:val="22"/>
          <w:szCs w:val="22"/>
        </w:rPr>
        <w:t xml:space="preserve">Durante il periodo di garanzia dovrà essere assicurata la manutenzione e l’assistenza tecnica in modalità </w:t>
      </w:r>
      <w:r>
        <w:rPr>
          <w:b/>
          <w:bCs/>
          <w:sz w:val="22"/>
          <w:szCs w:val="22"/>
        </w:rPr>
        <w:t>full-</w:t>
      </w:r>
      <w:proofErr w:type="spellStart"/>
      <w:r>
        <w:rPr>
          <w:b/>
          <w:bCs/>
          <w:sz w:val="22"/>
          <w:szCs w:val="22"/>
        </w:rPr>
        <w:t>risk</w:t>
      </w:r>
      <w:proofErr w:type="spellEnd"/>
      <w:r>
        <w:rPr>
          <w:sz w:val="22"/>
          <w:szCs w:val="22"/>
        </w:rPr>
        <w:t xml:space="preserve"> secondo quanto dettagliato.</w:t>
      </w:r>
    </w:p>
    <w:p w:rsidR="00AC4F4B" w:rsidRDefault="00AC4F4B" w:rsidP="00AC4F4B">
      <w:pPr>
        <w:jc w:val="both"/>
        <w:rPr>
          <w:sz w:val="22"/>
          <w:szCs w:val="22"/>
        </w:rPr>
      </w:pPr>
    </w:p>
    <w:p w:rsidR="00AC4F4B" w:rsidRDefault="00AC4F4B" w:rsidP="00AC4F4B">
      <w:pPr>
        <w:jc w:val="both"/>
        <w:rPr>
          <w:sz w:val="22"/>
          <w:szCs w:val="22"/>
        </w:rPr>
      </w:pPr>
      <w:r>
        <w:rPr>
          <w:sz w:val="22"/>
          <w:szCs w:val="22"/>
        </w:rPr>
        <w:t xml:space="preserve">Per manutenzione ed assistenza tecnica </w:t>
      </w:r>
      <w:r>
        <w:rPr>
          <w:b/>
          <w:bCs/>
          <w:sz w:val="22"/>
          <w:szCs w:val="22"/>
        </w:rPr>
        <w:t>full-</w:t>
      </w:r>
      <w:proofErr w:type="spellStart"/>
      <w:r>
        <w:rPr>
          <w:b/>
          <w:bCs/>
          <w:sz w:val="22"/>
          <w:szCs w:val="22"/>
        </w:rPr>
        <w:t>risk</w:t>
      </w:r>
      <w:proofErr w:type="spellEnd"/>
      <w:r>
        <w:rPr>
          <w:b/>
          <w:bCs/>
          <w:sz w:val="22"/>
          <w:szCs w:val="22"/>
        </w:rPr>
        <w:t xml:space="preserve"> si intende</w:t>
      </w:r>
      <w:r>
        <w:rPr>
          <w:sz w:val="22"/>
          <w:szCs w:val="22"/>
        </w:rPr>
        <w:t xml:space="preserve">: manutenzione preventiva (almeno 2 visite/anno o secondo protocollo del costruttore), evolutiva (per i sistemi HD e SW dovuta ad adeguamenti normativi nazionali e/o regionali, aggiornamento di versione, </w:t>
      </w:r>
      <w:proofErr w:type="spellStart"/>
      <w:r>
        <w:rPr>
          <w:sz w:val="22"/>
          <w:szCs w:val="22"/>
        </w:rPr>
        <w:t>ecc</w:t>
      </w:r>
      <w:proofErr w:type="spellEnd"/>
      <w:r>
        <w:rPr>
          <w:sz w:val="22"/>
          <w:szCs w:val="22"/>
        </w:rPr>
        <w:t>), correttiva, parti di ricambio incluse e numero di interventi illimitati e controlli qualità secondo i medesimi livelli prestazionali offerti per il contratto post-garanzia.</w:t>
      </w:r>
    </w:p>
    <w:p w:rsidR="00AC4F4B" w:rsidRDefault="00AC4F4B" w:rsidP="00AC4F4B">
      <w:pPr>
        <w:jc w:val="both"/>
        <w:rPr>
          <w:sz w:val="22"/>
          <w:szCs w:val="22"/>
        </w:rPr>
      </w:pPr>
      <w:r>
        <w:rPr>
          <w:sz w:val="22"/>
          <w:szCs w:val="22"/>
        </w:rPr>
        <w:t>La ditta aggiudicataria provvederà a proprie spese ad eliminare gli inconvenienti e/o ad introdurre le eventuali funzionalità mancanti rispetto ai vincoli indicati nel presente CSA.</w:t>
      </w:r>
    </w:p>
    <w:p w:rsidR="00AC4F4B" w:rsidRDefault="00AC4F4B" w:rsidP="00AC4F4B">
      <w:pPr>
        <w:jc w:val="both"/>
        <w:rPr>
          <w:sz w:val="22"/>
          <w:szCs w:val="22"/>
        </w:rPr>
      </w:pPr>
      <w:r>
        <w:rPr>
          <w:sz w:val="22"/>
          <w:szCs w:val="22"/>
        </w:rPr>
        <w:t>L’assistenza e la manutenzione dovranno essere garantite anche per i moduli opzionali e per le integrazioni specifiche aziendali e per ogni modulo/componente offerto.</w:t>
      </w:r>
    </w:p>
    <w:p w:rsidR="00AC4F4B" w:rsidRDefault="00AC4F4B" w:rsidP="00AC4F4B">
      <w:pPr>
        <w:jc w:val="both"/>
        <w:rPr>
          <w:sz w:val="22"/>
          <w:szCs w:val="22"/>
        </w:rPr>
      </w:pPr>
    </w:p>
    <w:p w:rsidR="00AC4F4B" w:rsidRDefault="00AC4F4B" w:rsidP="00AC4F4B">
      <w:pPr>
        <w:jc w:val="both"/>
        <w:rPr>
          <w:sz w:val="22"/>
          <w:szCs w:val="22"/>
        </w:rPr>
      </w:pPr>
      <w:r>
        <w:rPr>
          <w:sz w:val="22"/>
          <w:szCs w:val="22"/>
        </w:rPr>
        <w:lastRenderedPageBreak/>
        <w:t>La Ditta deve fornire le seguenti informazioni tecnico/logistiche:</w:t>
      </w:r>
    </w:p>
    <w:p w:rsidR="00AC4F4B" w:rsidRDefault="00AC4F4B" w:rsidP="00AC4F4B">
      <w:pPr>
        <w:pStyle w:val="Paragrafoelenco"/>
        <w:numPr>
          <w:ilvl w:val="0"/>
          <w:numId w:val="34"/>
        </w:numPr>
        <w:ind w:left="284" w:hanging="284"/>
        <w:contextualSpacing/>
        <w:jc w:val="both"/>
        <w:rPr>
          <w:rFonts w:ascii="Times New Roman" w:hAnsi="Times New Roman"/>
        </w:rPr>
      </w:pPr>
      <w:proofErr w:type="gramStart"/>
      <w:r>
        <w:rPr>
          <w:rFonts w:ascii="Times New Roman" w:hAnsi="Times New Roman"/>
        </w:rPr>
        <w:t>organizzazione</w:t>
      </w:r>
      <w:proofErr w:type="gramEnd"/>
      <w:r>
        <w:rPr>
          <w:rFonts w:ascii="Times New Roman" w:hAnsi="Times New Roman"/>
        </w:rPr>
        <w:t xml:space="preserve"> del servizio di assistenza tecnica con indicazione del centro di assistenza tecnica;</w:t>
      </w:r>
    </w:p>
    <w:p w:rsidR="00AC4F4B" w:rsidRDefault="00AC4F4B" w:rsidP="00AC4F4B">
      <w:pPr>
        <w:pStyle w:val="Paragrafoelenco"/>
        <w:numPr>
          <w:ilvl w:val="0"/>
          <w:numId w:val="34"/>
        </w:numPr>
        <w:ind w:left="284" w:hanging="284"/>
        <w:contextualSpacing/>
        <w:jc w:val="both"/>
        <w:rPr>
          <w:rFonts w:ascii="Times New Roman" w:hAnsi="Times New Roman"/>
        </w:rPr>
      </w:pPr>
      <w:proofErr w:type="gramStart"/>
      <w:r>
        <w:rPr>
          <w:rFonts w:ascii="Times New Roman" w:hAnsi="Times New Roman"/>
        </w:rPr>
        <w:t>modalità</w:t>
      </w:r>
      <w:proofErr w:type="gramEnd"/>
      <w:r>
        <w:rPr>
          <w:rFonts w:ascii="Times New Roman" w:hAnsi="Times New Roman"/>
        </w:rPr>
        <w:t xml:space="preserve"> operative e logistiche per garantire i tempi di intervento massimi sotto riportati e/o quelli eventualmente proposti come migliorativi.</w:t>
      </w:r>
    </w:p>
    <w:p w:rsidR="00AC4F4B" w:rsidRDefault="00AC4F4B" w:rsidP="00AC4F4B">
      <w:pPr>
        <w:jc w:val="both"/>
        <w:rPr>
          <w:sz w:val="22"/>
          <w:szCs w:val="22"/>
        </w:rPr>
      </w:pPr>
      <w:r>
        <w:rPr>
          <w:sz w:val="22"/>
          <w:szCs w:val="22"/>
        </w:rPr>
        <w:t>La manutenzione ed assistenza tecnica full-</w:t>
      </w:r>
      <w:proofErr w:type="spellStart"/>
      <w:r>
        <w:rPr>
          <w:sz w:val="22"/>
          <w:szCs w:val="22"/>
        </w:rPr>
        <w:t>risk</w:t>
      </w:r>
      <w:proofErr w:type="spellEnd"/>
      <w:r>
        <w:rPr>
          <w:b/>
          <w:bCs/>
          <w:sz w:val="22"/>
          <w:szCs w:val="22"/>
        </w:rPr>
        <w:t xml:space="preserve"> </w:t>
      </w:r>
      <w:r>
        <w:rPr>
          <w:sz w:val="22"/>
          <w:szCs w:val="22"/>
        </w:rPr>
        <w:t xml:space="preserve">dovrà rispettare le seguenti </w:t>
      </w:r>
      <w:r>
        <w:rPr>
          <w:b/>
          <w:bCs/>
          <w:sz w:val="22"/>
          <w:szCs w:val="22"/>
        </w:rPr>
        <w:t>condizioni di minima</w:t>
      </w:r>
      <w:r>
        <w:rPr>
          <w:sz w:val="22"/>
          <w:szCs w:val="22"/>
        </w:rPr>
        <w:t>:</w:t>
      </w:r>
    </w:p>
    <w:p w:rsidR="00AC4F4B" w:rsidRDefault="00AC4F4B" w:rsidP="00AC4F4B">
      <w:pPr>
        <w:pStyle w:val="Paragrafoelenco"/>
        <w:numPr>
          <w:ilvl w:val="0"/>
          <w:numId w:val="33"/>
        </w:numPr>
        <w:ind w:left="284" w:hanging="284"/>
        <w:contextualSpacing/>
        <w:jc w:val="both"/>
        <w:rPr>
          <w:rFonts w:ascii="Times New Roman" w:hAnsi="Times New Roman"/>
        </w:rPr>
      </w:pPr>
      <w:proofErr w:type="gramStart"/>
      <w:r>
        <w:rPr>
          <w:rFonts w:ascii="Times New Roman" w:hAnsi="Times New Roman"/>
        </w:rPr>
        <w:t>tempo</w:t>
      </w:r>
      <w:proofErr w:type="gramEnd"/>
      <w:r>
        <w:rPr>
          <w:rFonts w:ascii="Times New Roman" w:hAnsi="Times New Roman"/>
        </w:rPr>
        <w:t xml:space="preserve"> massimo di intervento garantito in caso di chiamata per guasto tecnico </w:t>
      </w:r>
      <w:r>
        <w:rPr>
          <w:rFonts w:ascii="Times New Roman" w:hAnsi="Times New Roman"/>
          <w:b/>
          <w:bCs/>
        </w:rPr>
        <w:t>bloccante</w:t>
      </w:r>
      <w:r>
        <w:rPr>
          <w:rFonts w:ascii="Times New Roman" w:hAnsi="Times New Roman"/>
        </w:rPr>
        <w:t xml:space="preserve"> (cioè macchina non utilizzabile) = 4 ore lavorative dalla chiamata, escluso i giorni festivi di calendario;</w:t>
      </w:r>
    </w:p>
    <w:p w:rsidR="00AC4F4B" w:rsidRDefault="00AC4F4B" w:rsidP="00AC4F4B">
      <w:pPr>
        <w:pStyle w:val="Paragrafoelenco"/>
        <w:numPr>
          <w:ilvl w:val="0"/>
          <w:numId w:val="33"/>
        </w:numPr>
        <w:ind w:left="284" w:hanging="284"/>
        <w:contextualSpacing/>
        <w:jc w:val="both"/>
        <w:rPr>
          <w:rFonts w:ascii="Times New Roman" w:hAnsi="Times New Roman"/>
        </w:rPr>
      </w:pPr>
      <w:proofErr w:type="gramStart"/>
      <w:r>
        <w:rPr>
          <w:rFonts w:ascii="Times New Roman" w:hAnsi="Times New Roman"/>
        </w:rPr>
        <w:t>tempo</w:t>
      </w:r>
      <w:proofErr w:type="gramEnd"/>
      <w:r>
        <w:rPr>
          <w:rFonts w:ascii="Times New Roman" w:hAnsi="Times New Roman"/>
        </w:rPr>
        <w:t xml:space="preserve"> massimo di intervento garantito in caso di chiamata per guasto tecnico </w:t>
      </w:r>
      <w:r>
        <w:rPr>
          <w:rFonts w:ascii="Times New Roman" w:hAnsi="Times New Roman"/>
          <w:b/>
          <w:bCs/>
        </w:rPr>
        <w:t>non bloccante</w:t>
      </w:r>
      <w:r>
        <w:rPr>
          <w:rFonts w:ascii="Times New Roman" w:hAnsi="Times New Roman"/>
        </w:rPr>
        <w:t xml:space="preserve"> (cioè macchina utilizzabile) = 24 ore solari dalla chiamata, escluso i giorni festivi di calendario;</w:t>
      </w:r>
    </w:p>
    <w:p w:rsidR="00AC4F4B" w:rsidRDefault="00AC4F4B" w:rsidP="00AC4F4B">
      <w:pPr>
        <w:pStyle w:val="Paragrafoelenco"/>
        <w:numPr>
          <w:ilvl w:val="0"/>
          <w:numId w:val="33"/>
        </w:numPr>
        <w:ind w:left="284" w:hanging="284"/>
        <w:contextualSpacing/>
        <w:jc w:val="both"/>
        <w:rPr>
          <w:rFonts w:ascii="Times New Roman" w:hAnsi="Times New Roman"/>
        </w:rPr>
      </w:pPr>
      <w:proofErr w:type="gramStart"/>
      <w:r>
        <w:rPr>
          <w:rFonts w:ascii="Times New Roman" w:hAnsi="Times New Roman"/>
        </w:rPr>
        <w:t>tempo</w:t>
      </w:r>
      <w:proofErr w:type="gramEnd"/>
      <w:r>
        <w:rPr>
          <w:rFonts w:ascii="Times New Roman" w:hAnsi="Times New Roman"/>
        </w:rPr>
        <w:t xml:space="preserve"> massimo di risoluzione garantito dall’inizio dell’intervento per guasto tecnico </w:t>
      </w:r>
      <w:r>
        <w:rPr>
          <w:rFonts w:ascii="Times New Roman" w:hAnsi="Times New Roman"/>
          <w:b/>
          <w:bCs/>
        </w:rPr>
        <w:t>bloccante e non bloccante</w:t>
      </w:r>
      <w:r>
        <w:rPr>
          <w:rFonts w:ascii="Times New Roman" w:hAnsi="Times New Roman"/>
        </w:rPr>
        <w:t xml:space="preserve"> = 24 ore solari (cioè macchina ferma al max. 24 ore solari dall’inizio dell’intervento), escluso i giorni festivi di calendario;</w:t>
      </w:r>
    </w:p>
    <w:p w:rsidR="00AC4F4B" w:rsidRDefault="00AC4F4B" w:rsidP="00AC4F4B">
      <w:pPr>
        <w:pStyle w:val="Paragrafoelenco"/>
        <w:numPr>
          <w:ilvl w:val="0"/>
          <w:numId w:val="33"/>
        </w:numPr>
        <w:ind w:left="284" w:hanging="284"/>
        <w:contextualSpacing/>
        <w:jc w:val="both"/>
        <w:rPr>
          <w:rFonts w:ascii="Times New Roman" w:hAnsi="Times New Roman"/>
        </w:rPr>
      </w:pPr>
      <w:proofErr w:type="gramStart"/>
      <w:r>
        <w:rPr>
          <w:rFonts w:ascii="Times New Roman" w:hAnsi="Times New Roman"/>
        </w:rPr>
        <w:t>interventi</w:t>
      </w:r>
      <w:proofErr w:type="gramEnd"/>
      <w:r>
        <w:rPr>
          <w:rFonts w:ascii="Times New Roman" w:hAnsi="Times New Roman"/>
        </w:rPr>
        <w:t xml:space="preserve"> di manutenzione evolutiva sul software riguardanti adeguamenti a normative regionali e nazionali: dovranno essere realizzati entro 15 gg. Dall’emanazione della normativa e comunque garantiti entro l’entrata in vigore della normativa stessa.</w:t>
      </w:r>
    </w:p>
    <w:p w:rsidR="00AC4F4B" w:rsidRDefault="00AC4F4B" w:rsidP="00AC4F4B">
      <w:pPr>
        <w:jc w:val="both"/>
        <w:rPr>
          <w:sz w:val="22"/>
          <w:szCs w:val="22"/>
        </w:rPr>
      </w:pPr>
    </w:p>
    <w:p w:rsidR="00AC4F4B" w:rsidRDefault="00AC4F4B" w:rsidP="00AC4F4B">
      <w:pPr>
        <w:jc w:val="both"/>
        <w:rPr>
          <w:sz w:val="22"/>
          <w:szCs w:val="22"/>
        </w:rPr>
      </w:pPr>
      <w:r>
        <w:rPr>
          <w:sz w:val="22"/>
          <w:szCs w:val="22"/>
        </w:rPr>
        <w:t xml:space="preserve">La manutenzione dovrà prevedere </w:t>
      </w:r>
      <w:r>
        <w:rPr>
          <w:sz w:val="22"/>
          <w:szCs w:val="22"/>
          <w:u w:val="single"/>
        </w:rPr>
        <w:t>obbligatoriamente</w:t>
      </w:r>
      <w:r>
        <w:rPr>
          <w:sz w:val="22"/>
          <w:szCs w:val="22"/>
        </w:rPr>
        <w:t>, oltre a quanto sopra indicato, gli aggiornamenti alla documentazione e alla manualistica in merito alle correzioni apportate ed agli interventi effettuati.</w:t>
      </w:r>
    </w:p>
    <w:p w:rsidR="00AC4F4B" w:rsidRDefault="00AC4F4B" w:rsidP="00D563A6">
      <w:pPr>
        <w:jc w:val="both"/>
        <w:rPr>
          <w:sz w:val="22"/>
          <w:szCs w:val="22"/>
        </w:rPr>
      </w:pPr>
    </w:p>
    <w:p w:rsidR="00D563A6" w:rsidRPr="00D563A6" w:rsidRDefault="00D563A6" w:rsidP="00D563A6">
      <w:pPr>
        <w:pStyle w:val="Titolo1"/>
        <w:keepLines w:val="0"/>
        <w:numPr>
          <w:ilvl w:val="0"/>
          <w:numId w:val="7"/>
        </w:numPr>
        <w:tabs>
          <w:tab w:val="left" w:pos="9639"/>
        </w:tabs>
        <w:overflowPunct w:val="0"/>
        <w:autoSpaceDE w:val="0"/>
        <w:autoSpaceDN w:val="0"/>
        <w:adjustRightInd w:val="0"/>
        <w:spacing w:before="0"/>
        <w:ind w:right="-283" w:hanging="928"/>
        <w:textAlignment w:val="baseline"/>
        <w:rPr>
          <w:rFonts w:ascii="Times New Roman" w:hAnsi="Times New Roman"/>
          <w:color w:val="0000FF"/>
          <w:sz w:val="22"/>
          <w:szCs w:val="22"/>
          <w:u w:val="single"/>
        </w:rPr>
      </w:pPr>
      <w:r w:rsidRPr="00D563A6">
        <w:rPr>
          <w:rFonts w:ascii="Times New Roman" w:hAnsi="Times New Roman"/>
          <w:color w:val="0000FF"/>
          <w:sz w:val="22"/>
          <w:szCs w:val="22"/>
          <w:u w:val="single"/>
        </w:rPr>
        <w:t>Consegna Installazione Collaudo e Formazione operatori</w:t>
      </w:r>
    </w:p>
    <w:p w:rsidR="004232F4" w:rsidRPr="004232F4" w:rsidRDefault="004232F4" w:rsidP="004232F4">
      <w:pPr>
        <w:jc w:val="both"/>
        <w:rPr>
          <w:sz w:val="22"/>
          <w:szCs w:val="22"/>
        </w:rPr>
      </w:pPr>
      <w:r w:rsidRPr="004232F4">
        <w:rPr>
          <w:sz w:val="22"/>
          <w:szCs w:val="22"/>
        </w:rPr>
        <w:t>Le attività di consegna delle apparecchiature, presso la sede di utilizzo sono comprensive di ogni onere relativo all’imballaggio, trasporto, facchinaggio, consegna “al piano”, posa in opera, installazione, messa in esercizio, compresa ogni attività atta ad assicurare la completa integrazione delle attrezzature con i sistemi informatici presenti, e formazione degli operatori.</w:t>
      </w:r>
    </w:p>
    <w:p w:rsidR="004232F4" w:rsidRPr="004232F4" w:rsidRDefault="004232F4" w:rsidP="004232F4">
      <w:pPr>
        <w:jc w:val="both"/>
        <w:rPr>
          <w:sz w:val="22"/>
          <w:szCs w:val="22"/>
        </w:rPr>
      </w:pPr>
      <w:r w:rsidRPr="004232F4">
        <w:rPr>
          <w:sz w:val="22"/>
          <w:szCs w:val="22"/>
        </w:rPr>
        <w:t>La Ditta dovrà indicare il termine di consegna della fornitura “</w:t>
      </w:r>
      <w:r w:rsidRPr="004232F4">
        <w:rPr>
          <w:b/>
          <w:bCs/>
          <w:sz w:val="22"/>
          <w:szCs w:val="22"/>
        </w:rPr>
        <w:t>chiavi in mano</w:t>
      </w:r>
      <w:r w:rsidRPr="004232F4">
        <w:rPr>
          <w:sz w:val="22"/>
          <w:szCs w:val="22"/>
        </w:rPr>
        <w:t>” in giorni naturali e consecutivi.</w:t>
      </w:r>
    </w:p>
    <w:p w:rsidR="004232F4" w:rsidRPr="004232F4" w:rsidRDefault="004232F4" w:rsidP="004232F4">
      <w:pPr>
        <w:jc w:val="both"/>
        <w:rPr>
          <w:sz w:val="22"/>
          <w:szCs w:val="22"/>
        </w:rPr>
      </w:pPr>
      <w:r w:rsidRPr="004232F4">
        <w:rPr>
          <w:sz w:val="22"/>
          <w:szCs w:val="22"/>
        </w:rPr>
        <w:t>Le apparecchiature saranno consegnate unitamente al manuale d’uso in duplice copia in lingua italiana ed alla manualistica tecnica/service preferibilmente in lingua italiana e su supporto elettronico “cd/dvd” (hardware e software), e alle certificazioni di conformità.</w:t>
      </w:r>
    </w:p>
    <w:p w:rsidR="004232F4" w:rsidRPr="004232F4" w:rsidRDefault="004232F4" w:rsidP="00E41A0F">
      <w:pPr>
        <w:spacing w:after="80"/>
        <w:jc w:val="both"/>
        <w:rPr>
          <w:sz w:val="22"/>
          <w:szCs w:val="22"/>
        </w:rPr>
      </w:pPr>
      <w:r w:rsidRPr="004232F4">
        <w:rPr>
          <w:sz w:val="22"/>
          <w:szCs w:val="22"/>
        </w:rPr>
        <w:t>Per effettuare la formazione del personale sanitario e medico al corretto uso in sicurezza delle apparecchiature, la Ditta organizzerà al momento dell’installazione un’attività di “affiancamento agli utenti” volta a chiarire i seguenti punti:</w:t>
      </w:r>
    </w:p>
    <w:p w:rsidR="004232F4" w:rsidRPr="004232F4" w:rsidRDefault="004232F4" w:rsidP="004232F4">
      <w:pPr>
        <w:pStyle w:val="Paragrafoelenco"/>
        <w:numPr>
          <w:ilvl w:val="0"/>
          <w:numId w:val="22"/>
        </w:numPr>
        <w:spacing w:line="276" w:lineRule="auto"/>
        <w:contextualSpacing/>
        <w:jc w:val="both"/>
        <w:rPr>
          <w:rFonts w:ascii="Times New Roman" w:hAnsi="Times New Roman"/>
        </w:rPr>
      </w:pPr>
      <w:proofErr w:type="gramStart"/>
      <w:r w:rsidRPr="004232F4">
        <w:rPr>
          <w:rFonts w:ascii="Times New Roman" w:hAnsi="Times New Roman"/>
        </w:rPr>
        <w:t>uso</w:t>
      </w:r>
      <w:proofErr w:type="gramEnd"/>
      <w:r w:rsidRPr="004232F4">
        <w:rPr>
          <w:rFonts w:ascii="Times New Roman" w:hAnsi="Times New Roman"/>
        </w:rPr>
        <w:t xml:space="preserve"> dell’apparecchiatura in ogni sua funzione, settaggi, ecc.;</w:t>
      </w:r>
    </w:p>
    <w:p w:rsidR="004232F4" w:rsidRPr="004232F4" w:rsidRDefault="004232F4" w:rsidP="004232F4">
      <w:pPr>
        <w:pStyle w:val="Paragrafoelenco"/>
        <w:numPr>
          <w:ilvl w:val="0"/>
          <w:numId w:val="22"/>
        </w:numPr>
        <w:spacing w:line="276" w:lineRule="auto"/>
        <w:contextualSpacing/>
        <w:jc w:val="both"/>
        <w:rPr>
          <w:rFonts w:ascii="Times New Roman" w:hAnsi="Times New Roman"/>
        </w:rPr>
      </w:pPr>
      <w:proofErr w:type="gramStart"/>
      <w:r w:rsidRPr="004232F4">
        <w:rPr>
          <w:rFonts w:ascii="Times New Roman" w:hAnsi="Times New Roman"/>
        </w:rPr>
        <w:t>procedure</w:t>
      </w:r>
      <w:proofErr w:type="gramEnd"/>
      <w:r w:rsidRPr="004232F4">
        <w:rPr>
          <w:rFonts w:ascii="Times New Roman" w:hAnsi="Times New Roman"/>
        </w:rPr>
        <w:t xml:space="preserve"> per la soluzione degli inconvenienti più frequenti;</w:t>
      </w:r>
    </w:p>
    <w:p w:rsidR="004232F4" w:rsidRPr="004232F4" w:rsidRDefault="004232F4" w:rsidP="004232F4">
      <w:pPr>
        <w:pStyle w:val="Paragrafoelenco"/>
        <w:numPr>
          <w:ilvl w:val="0"/>
          <w:numId w:val="22"/>
        </w:numPr>
        <w:spacing w:line="276" w:lineRule="auto"/>
        <w:contextualSpacing/>
        <w:jc w:val="both"/>
        <w:rPr>
          <w:rFonts w:ascii="Times New Roman" w:hAnsi="Times New Roman"/>
        </w:rPr>
      </w:pPr>
      <w:proofErr w:type="gramStart"/>
      <w:r w:rsidRPr="004232F4">
        <w:rPr>
          <w:rFonts w:ascii="Times New Roman" w:hAnsi="Times New Roman"/>
        </w:rPr>
        <w:t>gestione</w:t>
      </w:r>
      <w:proofErr w:type="gramEnd"/>
      <w:r w:rsidRPr="004232F4">
        <w:rPr>
          <w:rFonts w:ascii="Times New Roman" w:hAnsi="Times New Roman"/>
        </w:rPr>
        <w:t xml:space="preserve"> operativa quotidiana;</w:t>
      </w:r>
    </w:p>
    <w:p w:rsidR="004232F4" w:rsidRPr="004232F4" w:rsidRDefault="004232F4" w:rsidP="004232F4">
      <w:pPr>
        <w:pStyle w:val="Paragrafoelenco"/>
        <w:numPr>
          <w:ilvl w:val="0"/>
          <w:numId w:val="22"/>
        </w:numPr>
        <w:spacing w:line="276" w:lineRule="auto"/>
        <w:contextualSpacing/>
        <w:jc w:val="both"/>
        <w:rPr>
          <w:rFonts w:ascii="Times New Roman" w:hAnsi="Times New Roman"/>
        </w:rPr>
      </w:pPr>
      <w:proofErr w:type="gramStart"/>
      <w:r w:rsidRPr="004232F4">
        <w:rPr>
          <w:rFonts w:ascii="Times New Roman" w:hAnsi="Times New Roman"/>
        </w:rPr>
        <w:t>la</w:t>
      </w:r>
      <w:proofErr w:type="gramEnd"/>
      <w:r w:rsidRPr="004232F4">
        <w:rPr>
          <w:rFonts w:ascii="Times New Roman" w:hAnsi="Times New Roman"/>
        </w:rPr>
        <w:t xml:space="preserve"> conoscenza dei principi di funzionamento delle apparecchiature;</w:t>
      </w:r>
    </w:p>
    <w:p w:rsidR="004232F4" w:rsidRPr="004232F4" w:rsidRDefault="004232F4" w:rsidP="004232F4">
      <w:pPr>
        <w:pStyle w:val="Paragrafoelenco"/>
        <w:numPr>
          <w:ilvl w:val="0"/>
          <w:numId w:val="22"/>
        </w:numPr>
        <w:spacing w:line="276" w:lineRule="auto"/>
        <w:contextualSpacing/>
        <w:jc w:val="both"/>
        <w:rPr>
          <w:rFonts w:ascii="Times New Roman" w:hAnsi="Times New Roman"/>
        </w:rPr>
      </w:pPr>
      <w:proofErr w:type="gramStart"/>
      <w:r w:rsidRPr="004232F4">
        <w:rPr>
          <w:rFonts w:ascii="Times New Roman" w:hAnsi="Times New Roman"/>
        </w:rPr>
        <w:t>la</w:t>
      </w:r>
      <w:proofErr w:type="gramEnd"/>
      <w:r w:rsidRPr="004232F4">
        <w:rPr>
          <w:rFonts w:ascii="Times New Roman" w:hAnsi="Times New Roman"/>
        </w:rPr>
        <w:t xml:space="preserve"> capacità di eseguire i </w:t>
      </w:r>
      <w:r w:rsidR="00867399">
        <w:rPr>
          <w:rFonts w:ascii="Times New Roman" w:hAnsi="Times New Roman"/>
        </w:rPr>
        <w:t>Controlli Funzionali/di Qualità.</w:t>
      </w:r>
    </w:p>
    <w:p w:rsidR="00E41A0F" w:rsidRPr="004232F4" w:rsidRDefault="00E41A0F" w:rsidP="004232F4">
      <w:pPr>
        <w:jc w:val="both"/>
        <w:rPr>
          <w:sz w:val="22"/>
          <w:szCs w:val="22"/>
        </w:rPr>
      </w:pPr>
    </w:p>
    <w:p w:rsidR="004232F4" w:rsidRPr="004232F4" w:rsidRDefault="004232F4" w:rsidP="004232F4">
      <w:pPr>
        <w:jc w:val="both"/>
        <w:rPr>
          <w:sz w:val="22"/>
          <w:szCs w:val="22"/>
        </w:rPr>
      </w:pPr>
      <w:r w:rsidRPr="004232F4">
        <w:rPr>
          <w:b/>
          <w:bCs/>
          <w:sz w:val="22"/>
          <w:szCs w:val="22"/>
          <w:u w:val="single"/>
        </w:rPr>
        <w:t>Accettazione della fornitura</w:t>
      </w:r>
      <w:r w:rsidRPr="004232F4">
        <w:rPr>
          <w:sz w:val="22"/>
          <w:szCs w:val="22"/>
        </w:rPr>
        <w:t>:</w:t>
      </w:r>
    </w:p>
    <w:p w:rsidR="004232F4" w:rsidRPr="004232F4" w:rsidRDefault="004232F4" w:rsidP="004232F4">
      <w:pPr>
        <w:jc w:val="both"/>
        <w:rPr>
          <w:sz w:val="22"/>
          <w:szCs w:val="22"/>
        </w:rPr>
      </w:pPr>
    </w:p>
    <w:p w:rsidR="004232F4" w:rsidRPr="004232F4" w:rsidRDefault="004232F4" w:rsidP="004232F4">
      <w:pPr>
        <w:jc w:val="both"/>
        <w:rPr>
          <w:sz w:val="22"/>
          <w:szCs w:val="22"/>
        </w:rPr>
      </w:pPr>
      <w:r w:rsidRPr="004232F4">
        <w:rPr>
          <w:sz w:val="22"/>
          <w:szCs w:val="22"/>
        </w:rPr>
        <w:t>Le apparecchiature dovranno essere assoggettate alle prove di accettazione eseguite in contraddittorio con la Ditta aggiudicataria e dai competenti organi aziendali. La Ditta è tenuta a partecipare a tali prove e firmare il verbale aziendale delle prove di accettazione.</w:t>
      </w:r>
    </w:p>
    <w:p w:rsidR="004232F4" w:rsidRPr="004232F4" w:rsidRDefault="004232F4" w:rsidP="004232F4">
      <w:pPr>
        <w:jc w:val="both"/>
        <w:rPr>
          <w:sz w:val="22"/>
          <w:szCs w:val="22"/>
        </w:rPr>
      </w:pPr>
      <w:r w:rsidRPr="004232F4">
        <w:rPr>
          <w:sz w:val="22"/>
          <w:szCs w:val="22"/>
        </w:rPr>
        <w:t>Si dovrà accertare che l’intera fornitura sia stata regolarmente installata, sia regolarmente funzionante e che soddisfi le esigenze per essa previste ed esposte nel presente capitolato ed inoltre sia conforme alle indicazioni ivi previste.</w:t>
      </w:r>
    </w:p>
    <w:p w:rsidR="004232F4" w:rsidRPr="004232F4" w:rsidRDefault="004232F4" w:rsidP="004232F4">
      <w:pPr>
        <w:jc w:val="both"/>
        <w:rPr>
          <w:sz w:val="22"/>
          <w:szCs w:val="22"/>
        </w:rPr>
      </w:pPr>
    </w:p>
    <w:p w:rsidR="004232F4" w:rsidRPr="004232F4" w:rsidRDefault="004232F4" w:rsidP="004232F4">
      <w:pPr>
        <w:jc w:val="both"/>
        <w:rPr>
          <w:sz w:val="22"/>
          <w:szCs w:val="22"/>
        </w:rPr>
      </w:pPr>
      <w:r w:rsidRPr="004232F4">
        <w:rPr>
          <w:sz w:val="22"/>
          <w:szCs w:val="22"/>
        </w:rPr>
        <w:t>In tale periodo si procederà altresì alla verifica dei dati prestazionali della fornitura dichiarati in sede di offerta in conformità a quanto richiesto e all’accettazione clinica della fornitura.</w:t>
      </w:r>
    </w:p>
    <w:p w:rsidR="004232F4" w:rsidRPr="004232F4" w:rsidRDefault="004232F4" w:rsidP="004232F4">
      <w:pPr>
        <w:jc w:val="both"/>
        <w:rPr>
          <w:sz w:val="22"/>
          <w:szCs w:val="22"/>
        </w:rPr>
      </w:pPr>
      <w:r w:rsidRPr="004232F4">
        <w:rPr>
          <w:sz w:val="22"/>
          <w:szCs w:val="22"/>
        </w:rPr>
        <w:t>Ogni eventuale onere per adeguamenti sull’apparecchiatura necessari al conseguimento di un esito positivo delle prove di accettazione è a carico della Ditta fornitrice (ad es. eventuale sostituzione cavo di rete, attività informatiche per la connettività ed integrazione dei nuovi sistemi con quelli esistenti, ecc.).</w:t>
      </w:r>
    </w:p>
    <w:p w:rsidR="002E708D" w:rsidRPr="004232F4" w:rsidRDefault="002E708D" w:rsidP="004232F4">
      <w:pPr>
        <w:jc w:val="both"/>
        <w:rPr>
          <w:sz w:val="22"/>
          <w:szCs w:val="22"/>
        </w:rPr>
      </w:pPr>
    </w:p>
    <w:p w:rsidR="004232F4" w:rsidRPr="004232F4" w:rsidRDefault="004232F4" w:rsidP="004232F4">
      <w:pPr>
        <w:jc w:val="both"/>
        <w:rPr>
          <w:sz w:val="22"/>
          <w:szCs w:val="22"/>
        </w:rPr>
      </w:pPr>
      <w:r w:rsidRPr="004232F4">
        <w:rPr>
          <w:sz w:val="22"/>
          <w:szCs w:val="22"/>
        </w:rPr>
        <w:t>Condizione necessaria al superamento del collaudo è la consegna di:</w:t>
      </w:r>
    </w:p>
    <w:p w:rsidR="004232F4" w:rsidRPr="004232F4" w:rsidRDefault="004232F4" w:rsidP="004232F4">
      <w:pPr>
        <w:pStyle w:val="Paragrafoelenco"/>
        <w:numPr>
          <w:ilvl w:val="0"/>
          <w:numId w:val="23"/>
        </w:numPr>
        <w:jc w:val="both"/>
        <w:rPr>
          <w:rFonts w:ascii="Times New Roman" w:hAnsi="Times New Roman"/>
        </w:rPr>
      </w:pPr>
      <w:proofErr w:type="gramStart"/>
      <w:r w:rsidRPr="004232F4">
        <w:rPr>
          <w:rFonts w:ascii="Times New Roman" w:hAnsi="Times New Roman"/>
        </w:rPr>
        <w:lastRenderedPageBreak/>
        <w:t>piano</w:t>
      </w:r>
      <w:proofErr w:type="gramEnd"/>
      <w:r w:rsidRPr="004232F4">
        <w:rPr>
          <w:rFonts w:ascii="Times New Roman" w:hAnsi="Times New Roman"/>
        </w:rPr>
        <w:t xml:space="preserve"> manutenzioni preventive nel periodo di garanzia,</w:t>
      </w:r>
    </w:p>
    <w:p w:rsidR="004232F4" w:rsidRPr="004232F4" w:rsidRDefault="004232F4" w:rsidP="004232F4">
      <w:pPr>
        <w:pStyle w:val="Paragrafoelenco"/>
        <w:numPr>
          <w:ilvl w:val="0"/>
          <w:numId w:val="23"/>
        </w:numPr>
        <w:jc w:val="both"/>
        <w:rPr>
          <w:rFonts w:ascii="Times New Roman" w:hAnsi="Times New Roman"/>
        </w:rPr>
      </w:pPr>
      <w:proofErr w:type="gramStart"/>
      <w:r w:rsidRPr="004232F4">
        <w:rPr>
          <w:rFonts w:ascii="Times New Roman" w:hAnsi="Times New Roman"/>
        </w:rPr>
        <w:t>manuale</w:t>
      </w:r>
      <w:proofErr w:type="gramEnd"/>
      <w:r w:rsidRPr="004232F4">
        <w:rPr>
          <w:rFonts w:ascii="Times New Roman" w:hAnsi="Times New Roman"/>
        </w:rPr>
        <w:t xml:space="preserve"> d’uso in lingua italiana, </w:t>
      </w:r>
    </w:p>
    <w:p w:rsidR="004232F4" w:rsidRPr="004232F4" w:rsidRDefault="004232F4" w:rsidP="004232F4">
      <w:pPr>
        <w:pStyle w:val="Paragrafoelenco"/>
        <w:numPr>
          <w:ilvl w:val="0"/>
          <w:numId w:val="23"/>
        </w:numPr>
        <w:jc w:val="both"/>
        <w:rPr>
          <w:rFonts w:ascii="Times New Roman" w:hAnsi="Times New Roman"/>
        </w:rPr>
      </w:pPr>
      <w:proofErr w:type="gramStart"/>
      <w:r w:rsidRPr="004232F4">
        <w:rPr>
          <w:rFonts w:ascii="Times New Roman" w:hAnsi="Times New Roman"/>
        </w:rPr>
        <w:t>manuale</w:t>
      </w:r>
      <w:proofErr w:type="gramEnd"/>
      <w:r w:rsidRPr="004232F4">
        <w:rPr>
          <w:rFonts w:ascii="Times New Roman" w:hAnsi="Times New Roman"/>
        </w:rPr>
        <w:t xml:space="preserve"> di service o in inglese o preferibilmente in lingua italiana,</w:t>
      </w:r>
    </w:p>
    <w:p w:rsidR="004232F4" w:rsidRPr="004232F4" w:rsidRDefault="004232F4" w:rsidP="004232F4">
      <w:pPr>
        <w:pStyle w:val="Paragrafoelenco"/>
        <w:numPr>
          <w:ilvl w:val="0"/>
          <w:numId w:val="23"/>
        </w:numPr>
        <w:jc w:val="both"/>
        <w:rPr>
          <w:rFonts w:ascii="Times New Roman" w:hAnsi="Times New Roman"/>
        </w:rPr>
      </w:pPr>
      <w:proofErr w:type="gramStart"/>
      <w:r w:rsidRPr="004232F4">
        <w:rPr>
          <w:rFonts w:ascii="Times New Roman" w:hAnsi="Times New Roman"/>
        </w:rPr>
        <w:t>eventuali</w:t>
      </w:r>
      <w:proofErr w:type="gramEnd"/>
      <w:r w:rsidRPr="004232F4">
        <w:rPr>
          <w:rFonts w:ascii="Times New Roman" w:hAnsi="Times New Roman"/>
        </w:rPr>
        <w:t xml:space="preserve"> password di accesso a tutte le funzioni e menù anche di service.</w:t>
      </w:r>
    </w:p>
    <w:p w:rsidR="004232F4" w:rsidRPr="004232F4" w:rsidRDefault="004232F4" w:rsidP="004232F4">
      <w:pPr>
        <w:jc w:val="both"/>
        <w:rPr>
          <w:sz w:val="22"/>
          <w:szCs w:val="22"/>
        </w:rPr>
      </w:pPr>
    </w:p>
    <w:p w:rsidR="004232F4" w:rsidRPr="004232F4" w:rsidRDefault="004232F4" w:rsidP="004232F4">
      <w:pPr>
        <w:jc w:val="both"/>
        <w:rPr>
          <w:sz w:val="22"/>
          <w:szCs w:val="22"/>
        </w:rPr>
      </w:pPr>
      <w:r w:rsidRPr="004232F4">
        <w:rPr>
          <w:sz w:val="22"/>
          <w:szCs w:val="22"/>
        </w:rPr>
        <w:t>Il collaudo di funzionamento in uso clinico dell’attrezzatura sarà effettuato dai clinici utilizzatori non oltre due settimane dalla consegna se non diversamente concordato tra le parti.</w:t>
      </w:r>
    </w:p>
    <w:p w:rsidR="004232F4" w:rsidRPr="004232F4" w:rsidRDefault="004232F4" w:rsidP="004232F4">
      <w:pPr>
        <w:jc w:val="both"/>
        <w:rPr>
          <w:sz w:val="22"/>
          <w:szCs w:val="22"/>
          <w:u w:val="single"/>
        </w:rPr>
      </w:pPr>
      <w:r w:rsidRPr="004232F4">
        <w:rPr>
          <w:sz w:val="22"/>
          <w:szCs w:val="22"/>
          <w:u w:val="single"/>
        </w:rPr>
        <w:t>In caso di collaudo positivo finale la data del relativo verbale verrà considerata quale “data di accettazione” e pertanto la Ditta potrà procedere con la conseguente fatturazione, mentre solo dal completamento della formazione inizierà a decorrere il periodo di garanzia ed il servizio di manutenzione assistenza full-</w:t>
      </w:r>
      <w:proofErr w:type="spellStart"/>
      <w:r w:rsidRPr="004232F4">
        <w:rPr>
          <w:sz w:val="22"/>
          <w:szCs w:val="22"/>
          <w:u w:val="single"/>
        </w:rPr>
        <w:t>risk</w:t>
      </w:r>
      <w:proofErr w:type="spellEnd"/>
      <w:r w:rsidRPr="004232F4">
        <w:rPr>
          <w:sz w:val="22"/>
          <w:szCs w:val="22"/>
          <w:u w:val="single"/>
        </w:rPr>
        <w:t xml:space="preserve"> (laddove previsto)</w:t>
      </w:r>
      <w:r w:rsidRPr="004232F4">
        <w:rPr>
          <w:sz w:val="22"/>
          <w:szCs w:val="22"/>
        </w:rPr>
        <w:t>.</w:t>
      </w:r>
    </w:p>
    <w:p w:rsidR="004232F4" w:rsidRPr="004232F4" w:rsidRDefault="004232F4" w:rsidP="004232F4">
      <w:pPr>
        <w:jc w:val="both"/>
        <w:rPr>
          <w:sz w:val="22"/>
          <w:szCs w:val="22"/>
        </w:rPr>
      </w:pPr>
      <w:r w:rsidRPr="004232F4">
        <w:rPr>
          <w:sz w:val="22"/>
          <w:szCs w:val="22"/>
        </w:rPr>
        <w:t>Nel caso d’esito negativo del collaudo la Ditta aggiudicataria è tenuta a provvedere, a sua cura e spese e nel termine assegnatole, agli adempimenti prescritti dell’Azienda ULSS.</w:t>
      </w:r>
    </w:p>
    <w:p w:rsidR="00966BBF" w:rsidRDefault="00966BBF" w:rsidP="004232F4">
      <w:pPr>
        <w:jc w:val="both"/>
        <w:rPr>
          <w:sz w:val="22"/>
          <w:szCs w:val="22"/>
        </w:rPr>
      </w:pPr>
    </w:p>
    <w:p w:rsidR="00F40911" w:rsidRPr="00F40911" w:rsidRDefault="00F40911" w:rsidP="00F40911">
      <w:pPr>
        <w:pStyle w:val="Titolo1"/>
        <w:keepLines w:val="0"/>
        <w:numPr>
          <w:ilvl w:val="0"/>
          <w:numId w:val="7"/>
        </w:numPr>
        <w:tabs>
          <w:tab w:val="left" w:pos="9639"/>
        </w:tabs>
        <w:overflowPunct w:val="0"/>
        <w:autoSpaceDE w:val="0"/>
        <w:autoSpaceDN w:val="0"/>
        <w:adjustRightInd w:val="0"/>
        <w:spacing w:before="0"/>
        <w:ind w:right="-283" w:hanging="928"/>
        <w:textAlignment w:val="baseline"/>
        <w:rPr>
          <w:rFonts w:ascii="Times New Roman" w:hAnsi="Times New Roman"/>
          <w:color w:val="0000FF"/>
          <w:sz w:val="22"/>
          <w:szCs w:val="22"/>
          <w:u w:val="single"/>
        </w:rPr>
      </w:pPr>
      <w:r w:rsidRPr="00F40911">
        <w:rPr>
          <w:rFonts w:ascii="Times New Roman" w:hAnsi="Times New Roman"/>
          <w:color w:val="0000FF"/>
          <w:sz w:val="22"/>
          <w:szCs w:val="22"/>
          <w:u w:val="single"/>
        </w:rPr>
        <w:t>Criteri di aggiudicazione</w:t>
      </w:r>
      <w:bookmarkEnd w:id="6"/>
    </w:p>
    <w:p w:rsidR="008F26F5" w:rsidRDefault="00F40911" w:rsidP="008F26F5">
      <w:pPr>
        <w:pStyle w:val="Corpotesto"/>
        <w:spacing w:before="60"/>
        <w:ind w:right="49"/>
        <w:rPr>
          <w:sz w:val="22"/>
          <w:szCs w:val="22"/>
        </w:rPr>
      </w:pPr>
      <w:r w:rsidRPr="00F40911">
        <w:rPr>
          <w:sz w:val="22"/>
          <w:szCs w:val="22"/>
          <w:lang w:eastAsia="ar-SA"/>
        </w:rPr>
        <w:t xml:space="preserve">La fornitura sarà aggiudicata previa verifica dei prodotti offerti rispetto alle specifiche tecniche di cui </w:t>
      </w:r>
      <w:r w:rsidR="00D563A6">
        <w:rPr>
          <w:sz w:val="22"/>
          <w:szCs w:val="22"/>
          <w:lang w:eastAsia="ar-SA"/>
        </w:rPr>
        <w:t xml:space="preserve">alla </w:t>
      </w:r>
      <w:r w:rsidRPr="00F40911">
        <w:rPr>
          <w:sz w:val="22"/>
          <w:szCs w:val="22"/>
          <w:lang w:eastAsia="ar-SA"/>
        </w:rPr>
        <w:t>presente lettera invito e di congruità economica dei prezzi</w:t>
      </w:r>
      <w:r w:rsidRPr="00F40911">
        <w:rPr>
          <w:sz w:val="22"/>
          <w:szCs w:val="22"/>
        </w:rPr>
        <w:t xml:space="preserve"> La procedura di gara si svolgerà mediante il Sistema dalla piattaforma informatica del sito </w:t>
      </w:r>
      <w:hyperlink r:id="rId8" w:history="1">
        <w:r w:rsidR="008F26F5" w:rsidRPr="008D1E37">
          <w:rPr>
            <w:rStyle w:val="Collegamentoipertestuale"/>
            <w:sz w:val="22"/>
            <w:szCs w:val="22"/>
          </w:rPr>
          <w:t>https://www.acquisitinrete.it</w:t>
        </w:r>
      </w:hyperlink>
      <w:r w:rsidRPr="00F40911">
        <w:rPr>
          <w:sz w:val="22"/>
          <w:szCs w:val="22"/>
        </w:rPr>
        <w:t>.</w:t>
      </w:r>
      <w:r w:rsidR="008F26F5">
        <w:rPr>
          <w:sz w:val="22"/>
          <w:szCs w:val="22"/>
        </w:rPr>
        <w:t xml:space="preserve"> </w:t>
      </w:r>
      <w:bookmarkStart w:id="7" w:name="_Toc45715929"/>
      <w:bookmarkStart w:id="8" w:name="_Toc521944676"/>
    </w:p>
    <w:p w:rsidR="00966BBF" w:rsidRDefault="00966BBF" w:rsidP="008F26F5">
      <w:pPr>
        <w:pStyle w:val="Corpotesto"/>
        <w:spacing w:before="60"/>
        <w:ind w:right="49"/>
        <w:rPr>
          <w:sz w:val="22"/>
          <w:szCs w:val="22"/>
        </w:rPr>
      </w:pPr>
    </w:p>
    <w:p w:rsidR="008F26F5" w:rsidRPr="00EE4498" w:rsidRDefault="008F26F5" w:rsidP="008F26F5">
      <w:pPr>
        <w:pStyle w:val="Titolo1"/>
        <w:keepLines w:val="0"/>
        <w:numPr>
          <w:ilvl w:val="0"/>
          <w:numId w:val="7"/>
        </w:numPr>
        <w:tabs>
          <w:tab w:val="left" w:pos="9639"/>
        </w:tabs>
        <w:overflowPunct w:val="0"/>
        <w:autoSpaceDE w:val="0"/>
        <w:autoSpaceDN w:val="0"/>
        <w:adjustRightInd w:val="0"/>
        <w:spacing w:before="0"/>
        <w:ind w:right="-283" w:hanging="928"/>
        <w:textAlignment w:val="baseline"/>
        <w:rPr>
          <w:rFonts w:ascii="Times New Roman" w:hAnsi="Times New Roman"/>
          <w:color w:val="0000FF"/>
          <w:sz w:val="22"/>
          <w:szCs w:val="22"/>
          <w:u w:val="single"/>
        </w:rPr>
      </w:pPr>
      <w:r w:rsidRPr="00EE4498">
        <w:rPr>
          <w:rFonts w:ascii="Times New Roman" w:hAnsi="Times New Roman"/>
          <w:color w:val="0000FF"/>
          <w:sz w:val="22"/>
          <w:szCs w:val="22"/>
          <w:u w:val="single"/>
        </w:rPr>
        <w:t>Verifiche sul possesso dei requisiti</w:t>
      </w:r>
      <w:bookmarkEnd w:id="7"/>
      <w:r w:rsidRPr="00EE4498">
        <w:rPr>
          <w:rFonts w:ascii="Times New Roman" w:hAnsi="Times New Roman"/>
          <w:color w:val="0000FF"/>
          <w:sz w:val="22"/>
          <w:szCs w:val="22"/>
          <w:u w:val="single"/>
        </w:rPr>
        <w:t xml:space="preserve"> </w:t>
      </w:r>
      <w:bookmarkEnd w:id="8"/>
    </w:p>
    <w:p w:rsidR="008F26F5" w:rsidRPr="004B3325" w:rsidRDefault="008F26F5" w:rsidP="008F26F5">
      <w:pPr>
        <w:pStyle w:val="Paragrafoelenco1"/>
        <w:ind w:left="0"/>
        <w:jc w:val="both"/>
        <w:rPr>
          <w:rFonts w:ascii="Times New Roman" w:hAnsi="Times New Roman" w:cs="Times New Roman"/>
          <w:color w:val="000000"/>
          <w:lang w:eastAsia="it-IT"/>
        </w:rPr>
      </w:pPr>
      <w:r w:rsidRPr="004B3325">
        <w:rPr>
          <w:rFonts w:ascii="Times New Roman" w:hAnsi="Times New Roman" w:cs="Times New Roman"/>
          <w:color w:val="000000"/>
          <w:lang w:eastAsia="it-IT"/>
        </w:rPr>
        <w:t>La stazione appaltante procederà alla verifica dei requisiti di carattere generale avvalendosi della piattaforma telematica Net4market-Csamed</w:t>
      </w:r>
      <w:r w:rsidR="00E605E4">
        <w:rPr>
          <w:rFonts w:ascii="Times New Roman" w:hAnsi="Times New Roman" w:cs="Times New Roman"/>
          <w:color w:val="000000"/>
          <w:lang w:eastAsia="it-IT"/>
        </w:rPr>
        <w:t>.</w:t>
      </w:r>
    </w:p>
    <w:p w:rsidR="00DD6B5E" w:rsidRDefault="00DD6B5E" w:rsidP="008F26F5">
      <w:pPr>
        <w:pStyle w:val="Paragrafoelenco1"/>
        <w:ind w:left="0"/>
        <w:jc w:val="both"/>
        <w:rPr>
          <w:rFonts w:ascii="Times New Roman" w:hAnsi="Times New Roman" w:cs="Times New Roman"/>
          <w:color w:val="000000"/>
          <w:lang w:eastAsia="it-IT"/>
        </w:rPr>
      </w:pPr>
    </w:p>
    <w:p w:rsidR="00F40911" w:rsidRPr="00F40911" w:rsidRDefault="00F40911" w:rsidP="00F40911">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bookmarkStart w:id="9" w:name="_Toc21603928"/>
      <w:r w:rsidRPr="00F40911">
        <w:rPr>
          <w:rFonts w:ascii="Times New Roman" w:hAnsi="Times New Roman"/>
          <w:color w:val="0000FF"/>
          <w:sz w:val="22"/>
          <w:szCs w:val="22"/>
          <w:u w:val="single"/>
        </w:rPr>
        <w:t>Adempimenti preliminari, stipula del contratto</w:t>
      </w:r>
      <w:bookmarkEnd w:id="9"/>
      <w:r w:rsidRPr="00F40911">
        <w:rPr>
          <w:rFonts w:ascii="Times New Roman" w:hAnsi="Times New Roman"/>
          <w:color w:val="0000FF"/>
          <w:sz w:val="22"/>
          <w:szCs w:val="22"/>
          <w:u w:val="single"/>
        </w:rPr>
        <w:t xml:space="preserve"> </w:t>
      </w:r>
    </w:p>
    <w:p w:rsidR="00F40911" w:rsidRPr="00F40911" w:rsidRDefault="00F40911" w:rsidP="00F40911">
      <w:pPr>
        <w:jc w:val="both"/>
        <w:rPr>
          <w:sz w:val="22"/>
          <w:szCs w:val="22"/>
        </w:rPr>
      </w:pPr>
      <w:r w:rsidRPr="00F40911">
        <w:rPr>
          <w:sz w:val="22"/>
          <w:szCs w:val="22"/>
        </w:rPr>
        <w:t xml:space="preserve">L’Azienda ULSS n. 7 Pedemontana procederà alla stipula del contratto attraverso il </w:t>
      </w:r>
      <w:proofErr w:type="spellStart"/>
      <w:r w:rsidRPr="00F40911">
        <w:rPr>
          <w:sz w:val="22"/>
          <w:szCs w:val="22"/>
        </w:rPr>
        <w:t>Me</w:t>
      </w:r>
      <w:r w:rsidR="008F3993">
        <w:rPr>
          <w:sz w:val="22"/>
          <w:szCs w:val="22"/>
        </w:rPr>
        <w:t>PA</w:t>
      </w:r>
      <w:proofErr w:type="spellEnd"/>
      <w:r w:rsidRPr="00F40911">
        <w:rPr>
          <w:sz w:val="22"/>
          <w:szCs w:val="22"/>
        </w:rPr>
        <w:t xml:space="preserve"> con l’invio a sistema del documento di stipula sottoscritto con firma digitale.</w:t>
      </w:r>
    </w:p>
    <w:p w:rsidR="004232F4" w:rsidRDefault="00F40911" w:rsidP="004232F4">
      <w:pPr>
        <w:jc w:val="both"/>
        <w:rPr>
          <w:sz w:val="22"/>
          <w:szCs w:val="22"/>
        </w:rPr>
      </w:pPr>
      <w:r w:rsidRPr="00F40911">
        <w:rPr>
          <w:sz w:val="22"/>
          <w:szCs w:val="22"/>
          <w:u w:val="single"/>
        </w:rPr>
        <w:t xml:space="preserve">Tutte le spese (es. assolvimento </w:t>
      </w:r>
      <w:r w:rsidRPr="00F40911">
        <w:rPr>
          <w:iCs/>
          <w:sz w:val="22"/>
          <w:szCs w:val="22"/>
          <w:u w:val="single"/>
        </w:rPr>
        <w:t>Imposta di bollo assolta in modo virtuale</w:t>
      </w:r>
      <w:r w:rsidRPr="00F40911">
        <w:rPr>
          <w:sz w:val="22"/>
          <w:szCs w:val="22"/>
          <w:u w:val="single"/>
        </w:rPr>
        <w:t>) conseguenti e inerenti il contratto sono a carico della ditta aggiudicataria</w:t>
      </w:r>
      <w:r w:rsidRPr="00F40911">
        <w:rPr>
          <w:sz w:val="22"/>
          <w:szCs w:val="22"/>
        </w:rPr>
        <w:t>.</w:t>
      </w:r>
    </w:p>
    <w:p w:rsidR="004232F4" w:rsidRDefault="004232F4" w:rsidP="004232F4">
      <w:pPr>
        <w:jc w:val="both"/>
        <w:rPr>
          <w:sz w:val="22"/>
          <w:szCs w:val="22"/>
        </w:rPr>
      </w:pPr>
    </w:p>
    <w:p w:rsidR="004232F4" w:rsidRPr="004232F4" w:rsidRDefault="004232F4" w:rsidP="004232F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r w:rsidRPr="004232F4">
        <w:rPr>
          <w:rFonts w:ascii="Times New Roman" w:hAnsi="Times New Roman"/>
          <w:color w:val="0000FF"/>
          <w:sz w:val="22"/>
          <w:szCs w:val="22"/>
          <w:u w:val="single"/>
        </w:rPr>
        <w:t>Termini di consegna e durata</w:t>
      </w:r>
    </w:p>
    <w:p w:rsidR="004232F4" w:rsidRPr="004232F4" w:rsidRDefault="004232F4" w:rsidP="004232F4">
      <w:pPr>
        <w:tabs>
          <w:tab w:val="left" w:pos="0"/>
          <w:tab w:val="left" w:pos="851"/>
        </w:tabs>
        <w:overflowPunct w:val="0"/>
        <w:autoSpaceDE w:val="0"/>
        <w:autoSpaceDN w:val="0"/>
        <w:adjustRightInd w:val="0"/>
        <w:jc w:val="both"/>
        <w:rPr>
          <w:sz w:val="22"/>
          <w:szCs w:val="22"/>
        </w:rPr>
      </w:pPr>
      <w:r w:rsidRPr="004232F4">
        <w:rPr>
          <w:sz w:val="22"/>
          <w:szCs w:val="22"/>
        </w:rPr>
        <w:t xml:space="preserve">La consegna dovrà essere effettuate esclusivamente per il quantitativo richiesto, come da buono d’ordine inviato via fax e/o </w:t>
      </w:r>
      <w:proofErr w:type="spellStart"/>
      <w:r w:rsidRPr="004232F4">
        <w:rPr>
          <w:sz w:val="22"/>
          <w:szCs w:val="22"/>
        </w:rPr>
        <w:t>Pec</w:t>
      </w:r>
      <w:proofErr w:type="spellEnd"/>
      <w:r w:rsidRPr="004232F4">
        <w:rPr>
          <w:sz w:val="22"/>
          <w:szCs w:val="22"/>
        </w:rPr>
        <w:t xml:space="preserve">, </w:t>
      </w:r>
      <w:r w:rsidRPr="004232F4">
        <w:rPr>
          <w:b/>
          <w:sz w:val="22"/>
          <w:szCs w:val="22"/>
          <w:u w:val="single"/>
        </w:rPr>
        <w:t xml:space="preserve">entro i </w:t>
      </w:r>
      <w:r w:rsidR="00DD139B">
        <w:rPr>
          <w:b/>
          <w:sz w:val="22"/>
          <w:szCs w:val="22"/>
          <w:u w:val="single"/>
        </w:rPr>
        <w:t>3</w:t>
      </w:r>
      <w:r w:rsidRPr="004232F4">
        <w:rPr>
          <w:b/>
          <w:sz w:val="22"/>
          <w:szCs w:val="22"/>
          <w:u w:val="single"/>
        </w:rPr>
        <w:t>0 giorni lavorativi</w:t>
      </w:r>
      <w:r w:rsidRPr="004232F4">
        <w:rPr>
          <w:sz w:val="22"/>
          <w:szCs w:val="22"/>
        </w:rPr>
        <w:t xml:space="preserve"> dello stesso, franche di ogni spesa (imballo e trasporto compresi), con ogni onere a carico della Ditta fornitrice, fatta eccezione per l’IVA, che per legge è a carico dell’acquirente. </w:t>
      </w:r>
    </w:p>
    <w:p w:rsidR="004232F4" w:rsidRPr="004232F4" w:rsidRDefault="004232F4" w:rsidP="004232F4">
      <w:pPr>
        <w:tabs>
          <w:tab w:val="left" w:pos="0"/>
          <w:tab w:val="left" w:pos="851"/>
        </w:tabs>
        <w:overflowPunct w:val="0"/>
        <w:autoSpaceDE w:val="0"/>
        <w:autoSpaceDN w:val="0"/>
        <w:adjustRightInd w:val="0"/>
        <w:jc w:val="both"/>
        <w:rPr>
          <w:sz w:val="22"/>
          <w:szCs w:val="22"/>
        </w:rPr>
      </w:pPr>
    </w:p>
    <w:p w:rsidR="004232F4" w:rsidRPr="004232F4" w:rsidRDefault="004232F4" w:rsidP="004232F4">
      <w:pPr>
        <w:tabs>
          <w:tab w:val="left" w:pos="0"/>
          <w:tab w:val="left" w:pos="851"/>
        </w:tabs>
        <w:overflowPunct w:val="0"/>
        <w:autoSpaceDE w:val="0"/>
        <w:autoSpaceDN w:val="0"/>
        <w:adjustRightInd w:val="0"/>
        <w:jc w:val="both"/>
        <w:rPr>
          <w:sz w:val="22"/>
          <w:szCs w:val="22"/>
        </w:rPr>
      </w:pPr>
      <w:r w:rsidRPr="004232F4">
        <w:rPr>
          <w:sz w:val="22"/>
          <w:szCs w:val="22"/>
        </w:rPr>
        <w:t>La merce dovrà essere consegnata presso il Servizio di Magazzino indicato nel buono d’ordine accompagnata da apposita bolla descrittiva in duplice copia. Una di queste, firmata per ricevuta, resterà al fornitore.</w:t>
      </w:r>
    </w:p>
    <w:p w:rsidR="004232F4" w:rsidRPr="004232F4" w:rsidRDefault="004232F4" w:rsidP="004232F4">
      <w:pPr>
        <w:tabs>
          <w:tab w:val="left" w:pos="0"/>
          <w:tab w:val="left" w:pos="851"/>
        </w:tabs>
        <w:overflowPunct w:val="0"/>
        <w:autoSpaceDE w:val="0"/>
        <w:autoSpaceDN w:val="0"/>
        <w:adjustRightInd w:val="0"/>
        <w:jc w:val="both"/>
        <w:rPr>
          <w:sz w:val="22"/>
          <w:szCs w:val="22"/>
        </w:rPr>
      </w:pPr>
    </w:p>
    <w:p w:rsidR="004232F4" w:rsidRPr="004232F4" w:rsidRDefault="004232F4" w:rsidP="004232F4">
      <w:pPr>
        <w:tabs>
          <w:tab w:val="left" w:pos="0"/>
          <w:tab w:val="left" w:pos="851"/>
        </w:tabs>
        <w:overflowPunct w:val="0"/>
        <w:autoSpaceDE w:val="0"/>
        <w:autoSpaceDN w:val="0"/>
        <w:adjustRightInd w:val="0"/>
        <w:jc w:val="both"/>
        <w:rPr>
          <w:sz w:val="22"/>
          <w:szCs w:val="22"/>
        </w:rPr>
      </w:pPr>
      <w:r w:rsidRPr="004232F4">
        <w:rPr>
          <w:sz w:val="22"/>
          <w:szCs w:val="22"/>
        </w:rPr>
        <w:t>Il suddetto documento di consegna deve obbligatoriamente indicare:</w:t>
      </w:r>
    </w:p>
    <w:p w:rsidR="004232F4" w:rsidRPr="004232F4" w:rsidRDefault="004232F4" w:rsidP="004232F4">
      <w:pPr>
        <w:pStyle w:val="Paragrafoelenco"/>
        <w:numPr>
          <w:ilvl w:val="0"/>
          <w:numId w:val="21"/>
        </w:numPr>
        <w:tabs>
          <w:tab w:val="left" w:pos="0"/>
          <w:tab w:val="left" w:pos="851"/>
        </w:tabs>
        <w:overflowPunct w:val="0"/>
        <w:autoSpaceDE w:val="0"/>
        <w:autoSpaceDN w:val="0"/>
        <w:adjustRightInd w:val="0"/>
        <w:ind w:left="284" w:hanging="284"/>
        <w:contextualSpacing/>
        <w:jc w:val="both"/>
        <w:rPr>
          <w:rFonts w:ascii="Times New Roman" w:hAnsi="Times New Roman"/>
        </w:rPr>
      </w:pPr>
      <w:proofErr w:type="gramStart"/>
      <w:r w:rsidRPr="004232F4">
        <w:rPr>
          <w:rFonts w:ascii="Times New Roman" w:hAnsi="Times New Roman"/>
        </w:rPr>
        <w:t>descrizione</w:t>
      </w:r>
      <w:proofErr w:type="gramEnd"/>
      <w:r w:rsidRPr="004232F4">
        <w:rPr>
          <w:rFonts w:ascii="Times New Roman" w:hAnsi="Times New Roman"/>
        </w:rPr>
        <w:t xml:space="preserve"> e quantità della merce;</w:t>
      </w:r>
    </w:p>
    <w:p w:rsidR="004232F4" w:rsidRPr="004232F4" w:rsidRDefault="004232F4" w:rsidP="004232F4">
      <w:pPr>
        <w:pStyle w:val="Paragrafoelenco"/>
        <w:numPr>
          <w:ilvl w:val="0"/>
          <w:numId w:val="21"/>
        </w:numPr>
        <w:tabs>
          <w:tab w:val="left" w:pos="0"/>
          <w:tab w:val="left" w:pos="851"/>
        </w:tabs>
        <w:overflowPunct w:val="0"/>
        <w:autoSpaceDE w:val="0"/>
        <w:autoSpaceDN w:val="0"/>
        <w:adjustRightInd w:val="0"/>
        <w:ind w:left="284" w:hanging="284"/>
        <w:contextualSpacing/>
        <w:jc w:val="both"/>
        <w:rPr>
          <w:rFonts w:ascii="Times New Roman" w:hAnsi="Times New Roman"/>
        </w:rPr>
      </w:pPr>
      <w:proofErr w:type="gramStart"/>
      <w:r w:rsidRPr="004232F4">
        <w:rPr>
          <w:rFonts w:ascii="Times New Roman" w:hAnsi="Times New Roman"/>
        </w:rPr>
        <w:t>luogo</w:t>
      </w:r>
      <w:proofErr w:type="gramEnd"/>
      <w:r w:rsidRPr="004232F4">
        <w:rPr>
          <w:rFonts w:ascii="Times New Roman" w:hAnsi="Times New Roman"/>
        </w:rPr>
        <w:t xml:space="preserve"> di consegna della merce;</w:t>
      </w:r>
    </w:p>
    <w:p w:rsidR="004232F4" w:rsidRPr="004232F4" w:rsidRDefault="004232F4" w:rsidP="004232F4">
      <w:pPr>
        <w:pStyle w:val="Paragrafoelenco"/>
        <w:numPr>
          <w:ilvl w:val="0"/>
          <w:numId w:val="21"/>
        </w:numPr>
        <w:tabs>
          <w:tab w:val="left" w:pos="0"/>
          <w:tab w:val="left" w:pos="851"/>
        </w:tabs>
        <w:overflowPunct w:val="0"/>
        <w:autoSpaceDE w:val="0"/>
        <w:autoSpaceDN w:val="0"/>
        <w:adjustRightInd w:val="0"/>
        <w:ind w:left="284" w:hanging="284"/>
        <w:contextualSpacing/>
        <w:jc w:val="both"/>
        <w:rPr>
          <w:rFonts w:ascii="Times New Roman" w:hAnsi="Times New Roman"/>
        </w:rPr>
      </w:pPr>
      <w:proofErr w:type="gramStart"/>
      <w:r w:rsidRPr="004232F4">
        <w:rPr>
          <w:rFonts w:ascii="Times New Roman" w:hAnsi="Times New Roman"/>
        </w:rPr>
        <w:t>numero</w:t>
      </w:r>
      <w:proofErr w:type="gramEnd"/>
      <w:r w:rsidRPr="004232F4">
        <w:rPr>
          <w:rFonts w:ascii="Times New Roman" w:hAnsi="Times New Roman"/>
        </w:rPr>
        <w:t xml:space="preserve"> di riferimento dell’ordine;</w:t>
      </w:r>
    </w:p>
    <w:p w:rsidR="004232F4" w:rsidRPr="004232F4" w:rsidRDefault="004232F4" w:rsidP="004232F4">
      <w:pPr>
        <w:pStyle w:val="Paragrafoelenco"/>
        <w:numPr>
          <w:ilvl w:val="0"/>
          <w:numId w:val="21"/>
        </w:numPr>
        <w:tabs>
          <w:tab w:val="left" w:pos="0"/>
          <w:tab w:val="left" w:pos="851"/>
        </w:tabs>
        <w:overflowPunct w:val="0"/>
        <w:autoSpaceDE w:val="0"/>
        <w:autoSpaceDN w:val="0"/>
        <w:adjustRightInd w:val="0"/>
        <w:ind w:left="284" w:hanging="284"/>
        <w:contextualSpacing/>
        <w:jc w:val="both"/>
        <w:rPr>
          <w:rFonts w:ascii="Times New Roman" w:hAnsi="Times New Roman"/>
        </w:rPr>
      </w:pPr>
      <w:proofErr w:type="gramStart"/>
      <w:r w:rsidRPr="004232F4">
        <w:rPr>
          <w:rFonts w:ascii="Times New Roman" w:hAnsi="Times New Roman"/>
        </w:rPr>
        <w:t>data</w:t>
      </w:r>
      <w:proofErr w:type="gramEnd"/>
      <w:r w:rsidRPr="004232F4">
        <w:rPr>
          <w:rFonts w:ascii="Times New Roman" w:hAnsi="Times New Roman"/>
        </w:rPr>
        <w:t xml:space="preserve"> dell’ordine;</w:t>
      </w:r>
    </w:p>
    <w:p w:rsidR="004232F4" w:rsidRPr="004232F4" w:rsidRDefault="004232F4" w:rsidP="004232F4">
      <w:pPr>
        <w:pStyle w:val="Paragrafoelenco"/>
        <w:numPr>
          <w:ilvl w:val="0"/>
          <w:numId w:val="21"/>
        </w:numPr>
        <w:tabs>
          <w:tab w:val="left" w:pos="0"/>
          <w:tab w:val="left" w:pos="851"/>
        </w:tabs>
        <w:overflowPunct w:val="0"/>
        <w:autoSpaceDE w:val="0"/>
        <w:autoSpaceDN w:val="0"/>
        <w:adjustRightInd w:val="0"/>
        <w:ind w:left="284" w:hanging="284"/>
        <w:contextualSpacing/>
        <w:jc w:val="both"/>
        <w:rPr>
          <w:rFonts w:ascii="Times New Roman" w:hAnsi="Times New Roman"/>
        </w:rPr>
      </w:pPr>
      <w:proofErr w:type="gramStart"/>
      <w:r w:rsidRPr="004232F4">
        <w:rPr>
          <w:rFonts w:ascii="Times New Roman" w:hAnsi="Times New Roman"/>
        </w:rPr>
        <w:t>scadenza</w:t>
      </w:r>
      <w:proofErr w:type="gramEnd"/>
      <w:r w:rsidRPr="004232F4">
        <w:rPr>
          <w:rFonts w:ascii="Times New Roman" w:hAnsi="Times New Roman"/>
        </w:rPr>
        <w:t xml:space="preserve"> del prodotto e lotto di produzione;</w:t>
      </w:r>
    </w:p>
    <w:p w:rsidR="004232F4" w:rsidRPr="004232F4" w:rsidRDefault="004232F4" w:rsidP="004232F4">
      <w:pPr>
        <w:pStyle w:val="Paragrafoelenco"/>
        <w:numPr>
          <w:ilvl w:val="0"/>
          <w:numId w:val="21"/>
        </w:numPr>
        <w:tabs>
          <w:tab w:val="left" w:pos="0"/>
          <w:tab w:val="left" w:pos="851"/>
        </w:tabs>
        <w:overflowPunct w:val="0"/>
        <w:autoSpaceDE w:val="0"/>
        <w:autoSpaceDN w:val="0"/>
        <w:adjustRightInd w:val="0"/>
        <w:ind w:left="284" w:hanging="284"/>
        <w:contextualSpacing/>
        <w:jc w:val="both"/>
        <w:rPr>
          <w:rFonts w:ascii="Times New Roman" w:hAnsi="Times New Roman"/>
        </w:rPr>
      </w:pPr>
      <w:proofErr w:type="gramStart"/>
      <w:r w:rsidRPr="004232F4">
        <w:rPr>
          <w:rFonts w:ascii="Times New Roman" w:hAnsi="Times New Roman"/>
        </w:rPr>
        <w:t>numero</w:t>
      </w:r>
      <w:proofErr w:type="gramEnd"/>
      <w:r w:rsidRPr="004232F4">
        <w:rPr>
          <w:rFonts w:ascii="Times New Roman" w:hAnsi="Times New Roman"/>
        </w:rPr>
        <w:t xml:space="preserve"> di codice.</w:t>
      </w:r>
    </w:p>
    <w:p w:rsidR="004232F4" w:rsidRPr="004232F4" w:rsidRDefault="004232F4" w:rsidP="004232F4">
      <w:pPr>
        <w:tabs>
          <w:tab w:val="left" w:pos="0"/>
          <w:tab w:val="left" w:pos="851"/>
        </w:tabs>
        <w:overflowPunct w:val="0"/>
        <w:autoSpaceDE w:val="0"/>
        <w:autoSpaceDN w:val="0"/>
        <w:adjustRightInd w:val="0"/>
        <w:jc w:val="both"/>
        <w:rPr>
          <w:sz w:val="22"/>
          <w:szCs w:val="22"/>
        </w:rPr>
      </w:pPr>
    </w:p>
    <w:p w:rsidR="004232F4" w:rsidRPr="004232F4" w:rsidRDefault="004232F4" w:rsidP="004232F4">
      <w:pPr>
        <w:tabs>
          <w:tab w:val="left" w:pos="0"/>
          <w:tab w:val="left" w:pos="851"/>
        </w:tabs>
        <w:overflowPunct w:val="0"/>
        <w:autoSpaceDE w:val="0"/>
        <w:autoSpaceDN w:val="0"/>
        <w:adjustRightInd w:val="0"/>
        <w:jc w:val="both"/>
        <w:rPr>
          <w:sz w:val="22"/>
          <w:szCs w:val="22"/>
        </w:rPr>
      </w:pPr>
      <w:r w:rsidRPr="004232F4">
        <w:rPr>
          <w:sz w:val="22"/>
          <w:szCs w:val="22"/>
        </w:rPr>
        <w:t>In mancanza di tali dati, non si accetteranno reclami da parte del fornitore qualora la merce venisse respinta.</w:t>
      </w:r>
    </w:p>
    <w:p w:rsidR="004232F4" w:rsidRPr="004232F4" w:rsidRDefault="004232F4" w:rsidP="004232F4">
      <w:pPr>
        <w:tabs>
          <w:tab w:val="left" w:pos="0"/>
          <w:tab w:val="left" w:pos="851"/>
        </w:tabs>
        <w:overflowPunct w:val="0"/>
        <w:autoSpaceDE w:val="0"/>
        <w:autoSpaceDN w:val="0"/>
        <w:adjustRightInd w:val="0"/>
        <w:jc w:val="both"/>
        <w:rPr>
          <w:sz w:val="22"/>
          <w:szCs w:val="22"/>
        </w:rPr>
      </w:pPr>
    </w:p>
    <w:p w:rsidR="004232F4" w:rsidRDefault="004232F4" w:rsidP="004232F4">
      <w:pPr>
        <w:tabs>
          <w:tab w:val="left" w:pos="0"/>
          <w:tab w:val="left" w:pos="851"/>
        </w:tabs>
        <w:overflowPunct w:val="0"/>
        <w:autoSpaceDE w:val="0"/>
        <w:autoSpaceDN w:val="0"/>
        <w:adjustRightInd w:val="0"/>
        <w:jc w:val="both"/>
        <w:rPr>
          <w:sz w:val="22"/>
          <w:szCs w:val="22"/>
        </w:rPr>
      </w:pPr>
      <w:r w:rsidRPr="004232F4">
        <w:rPr>
          <w:sz w:val="22"/>
          <w:szCs w:val="22"/>
        </w:rPr>
        <w:t xml:space="preserve">In caso di provvedimento di sequestro o di altre disposizioni regionali o ministeriali che prevedano la sospensione dell’utilizzo del prodotto, </w:t>
      </w:r>
      <w:smartTag w:uri="urn:schemas-microsoft-com:office:smarttags" w:element="PersonName">
        <w:smartTagPr>
          <w:attr w:name="ProductID" w:val="la Ditta"/>
        </w:smartTagPr>
        <w:r w:rsidRPr="004232F4">
          <w:rPr>
            <w:sz w:val="22"/>
            <w:szCs w:val="22"/>
          </w:rPr>
          <w:t>la Ditta</w:t>
        </w:r>
      </w:smartTag>
      <w:r w:rsidRPr="004232F4">
        <w:rPr>
          <w:sz w:val="22"/>
          <w:szCs w:val="22"/>
        </w:rPr>
        <w:t xml:space="preserve"> deve garantirne la segnalazione tempestiva e deve sostituire il prodotto entro i termini fissati dall’Azienda ULSS n. 7 Pedemontana.</w:t>
      </w:r>
    </w:p>
    <w:p w:rsidR="00A7434D" w:rsidRPr="004232F4" w:rsidRDefault="00A7434D" w:rsidP="004232F4">
      <w:pPr>
        <w:tabs>
          <w:tab w:val="left" w:pos="0"/>
          <w:tab w:val="left" w:pos="851"/>
        </w:tabs>
        <w:overflowPunct w:val="0"/>
        <w:autoSpaceDE w:val="0"/>
        <w:autoSpaceDN w:val="0"/>
        <w:adjustRightInd w:val="0"/>
        <w:jc w:val="both"/>
        <w:rPr>
          <w:sz w:val="22"/>
          <w:szCs w:val="22"/>
        </w:rPr>
      </w:pPr>
    </w:p>
    <w:p w:rsidR="004232F4" w:rsidRPr="004232F4" w:rsidRDefault="004232F4" w:rsidP="004232F4">
      <w:pPr>
        <w:tabs>
          <w:tab w:val="left" w:pos="0"/>
          <w:tab w:val="left" w:pos="851"/>
        </w:tabs>
        <w:overflowPunct w:val="0"/>
        <w:autoSpaceDE w:val="0"/>
        <w:autoSpaceDN w:val="0"/>
        <w:adjustRightInd w:val="0"/>
        <w:jc w:val="both"/>
        <w:rPr>
          <w:sz w:val="22"/>
          <w:szCs w:val="22"/>
        </w:rPr>
      </w:pPr>
      <w:r w:rsidRPr="004232F4">
        <w:rPr>
          <w:sz w:val="22"/>
          <w:szCs w:val="22"/>
        </w:rPr>
        <w:lastRenderedPageBreak/>
        <w:t>In caso contrario l’Azienda ULSS n. 7 Pedemontana ha facoltà di approvvigionarsi presso altra Ditta e la maggior spesa sostenuta sarà a carico della Ditta inadempiente.</w:t>
      </w:r>
    </w:p>
    <w:p w:rsidR="00DD6B5E" w:rsidRPr="009B351D" w:rsidRDefault="00DD6B5E" w:rsidP="004232F4">
      <w:pPr>
        <w:jc w:val="both"/>
        <w:rPr>
          <w:sz w:val="22"/>
          <w:szCs w:val="22"/>
        </w:rPr>
      </w:pPr>
    </w:p>
    <w:p w:rsidR="004232F4" w:rsidRPr="00AE62E4" w:rsidRDefault="004232F4"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r w:rsidRPr="00AE62E4">
        <w:rPr>
          <w:rFonts w:ascii="Times New Roman" w:hAnsi="Times New Roman"/>
          <w:color w:val="0000FF"/>
          <w:sz w:val="22"/>
          <w:szCs w:val="22"/>
          <w:u w:val="single"/>
        </w:rPr>
        <w:t>Controlli e direzione dell’esecuzione del contratto</w:t>
      </w:r>
    </w:p>
    <w:p w:rsidR="004232F4" w:rsidRPr="009B351D" w:rsidRDefault="004232F4" w:rsidP="004232F4">
      <w:pPr>
        <w:jc w:val="both"/>
        <w:rPr>
          <w:sz w:val="22"/>
          <w:szCs w:val="22"/>
        </w:rPr>
      </w:pPr>
      <w:r w:rsidRPr="009B351D">
        <w:rPr>
          <w:sz w:val="22"/>
          <w:szCs w:val="22"/>
        </w:rPr>
        <w:t xml:space="preserve">L’Azienda ULSS individuerà, con l’emissione dell’ordine, il Direttore dell’esecuzione del contratto, il quale provvederà al coordinamento, alla direzione e al controllo tecnico contabile dell’esecuzione del contratto secondo quanto stabilito </w:t>
      </w:r>
      <w:r w:rsidRPr="002D6350">
        <w:rPr>
          <w:sz w:val="22"/>
          <w:szCs w:val="22"/>
        </w:rPr>
        <w:t xml:space="preserve">dagli artt. 101, c. 2 e ss. e 111, c. 2 del </w:t>
      </w:r>
      <w:proofErr w:type="spellStart"/>
      <w:r w:rsidRPr="002D6350">
        <w:rPr>
          <w:sz w:val="22"/>
          <w:szCs w:val="22"/>
        </w:rPr>
        <w:t>D.Lgs.</w:t>
      </w:r>
      <w:proofErr w:type="spellEnd"/>
      <w:r w:rsidRPr="002D6350">
        <w:rPr>
          <w:sz w:val="22"/>
          <w:szCs w:val="22"/>
        </w:rPr>
        <w:t xml:space="preserve"> n. 50/2016.</w:t>
      </w:r>
    </w:p>
    <w:p w:rsidR="004232F4" w:rsidRPr="009B351D" w:rsidRDefault="004232F4" w:rsidP="004232F4">
      <w:pPr>
        <w:jc w:val="both"/>
        <w:rPr>
          <w:sz w:val="22"/>
          <w:szCs w:val="22"/>
        </w:rPr>
      </w:pPr>
      <w:r w:rsidRPr="009B351D">
        <w:rPr>
          <w:sz w:val="22"/>
          <w:szCs w:val="22"/>
        </w:rPr>
        <w:t>La ditta aggiudicataria dovrà far riferimento al suddetto Direttore per ciò che riguarda l’esecuzione del contratto.</w:t>
      </w:r>
    </w:p>
    <w:p w:rsidR="00DD6B5E" w:rsidRPr="00A7434D" w:rsidRDefault="00DD6B5E" w:rsidP="00A7434D">
      <w:pPr>
        <w:pStyle w:val="Paragrafoelenco"/>
        <w:spacing w:before="60"/>
        <w:ind w:left="0"/>
        <w:jc w:val="both"/>
        <w:rPr>
          <w:rFonts w:ascii="Times New Roman" w:hAnsi="Times New Roman"/>
        </w:rPr>
      </w:pPr>
    </w:p>
    <w:p w:rsidR="004232F4" w:rsidRPr="00AE62E4" w:rsidRDefault="004232F4"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r w:rsidRPr="00AE62E4">
        <w:rPr>
          <w:rFonts w:ascii="Times New Roman" w:hAnsi="Times New Roman"/>
          <w:color w:val="0000FF"/>
          <w:sz w:val="22"/>
          <w:szCs w:val="22"/>
          <w:u w:val="single"/>
        </w:rPr>
        <w:t>Inadempimenti e penalità</w:t>
      </w:r>
    </w:p>
    <w:p w:rsidR="004232F4" w:rsidRPr="009B351D" w:rsidRDefault="004232F4" w:rsidP="00AE62E4">
      <w:pPr>
        <w:jc w:val="both"/>
        <w:rPr>
          <w:sz w:val="22"/>
          <w:szCs w:val="22"/>
        </w:rPr>
      </w:pPr>
      <w:r w:rsidRPr="009B351D">
        <w:rPr>
          <w:sz w:val="22"/>
          <w:szCs w:val="22"/>
        </w:rPr>
        <w:t xml:space="preserve">In caso di inadempimenti degli obblighi contrattuali, l’Azienda ULSS si riserva di applicare una penale di euro 100,00 per ogni giorno di ritardo o </w:t>
      </w:r>
      <w:r w:rsidR="00AE62E4" w:rsidRPr="009B351D">
        <w:rPr>
          <w:sz w:val="22"/>
          <w:szCs w:val="22"/>
        </w:rPr>
        <w:t>altre</w:t>
      </w:r>
      <w:r w:rsidRPr="009B351D">
        <w:rPr>
          <w:sz w:val="22"/>
          <w:szCs w:val="22"/>
        </w:rPr>
        <w:t xml:space="preserve"> irregolarità.</w:t>
      </w:r>
    </w:p>
    <w:p w:rsidR="004232F4" w:rsidRPr="009B351D" w:rsidRDefault="004232F4" w:rsidP="00AE62E4">
      <w:pPr>
        <w:jc w:val="both"/>
        <w:rPr>
          <w:sz w:val="22"/>
          <w:szCs w:val="22"/>
        </w:rPr>
      </w:pPr>
      <w:r w:rsidRPr="009B351D">
        <w:rPr>
          <w:sz w:val="22"/>
          <w:szCs w:val="22"/>
        </w:rPr>
        <w:t>La suddetta penale verrà comunicata con invio di Posta Elettronica Certificata e applicata mediante decurtazione del corrispettivo convenuto in sede di pagamento dello stesso.</w:t>
      </w:r>
    </w:p>
    <w:p w:rsidR="00966BBF" w:rsidRDefault="00966BBF" w:rsidP="00F40911">
      <w:pPr>
        <w:pStyle w:val="Paragrafoelenco"/>
        <w:spacing w:before="60"/>
        <w:ind w:left="0"/>
        <w:jc w:val="both"/>
        <w:rPr>
          <w:rFonts w:ascii="Times New Roman" w:hAnsi="Times New Roman"/>
        </w:rPr>
      </w:pPr>
    </w:p>
    <w:p w:rsidR="00AE62E4" w:rsidRPr="00AE62E4" w:rsidRDefault="00AE62E4"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r w:rsidRPr="00AE62E4">
        <w:rPr>
          <w:rFonts w:ascii="Times New Roman" w:hAnsi="Times New Roman"/>
          <w:color w:val="0000FF"/>
          <w:sz w:val="22"/>
          <w:szCs w:val="22"/>
          <w:u w:val="single"/>
        </w:rPr>
        <w:t>Modalità di fatturazione e pagamenti</w:t>
      </w:r>
    </w:p>
    <w:p w:rsidR="00AE62E4" w:rsidRPr="005840DD" w:rsidRDefault="00AE62E4" w:rsidP="00AE62E4">
      <w:pPr>
        <w:jc w:val="both"/>
        <w:rPr>
          <w:sz w:val="22"/>
          <w:szCs w:val="22"/>
        </w:rPr>
      </w:pPr>
      <w:r w:rsidRPr="005840DD">
        <w:rPr>
          <w:sz w:val="22"/>
          <w:szCs w:val="22"/>
        </w:rPr>
        <w:t>Il primo pagamento sarà possibile solo all’esito positivo del collaudo a decorrere dal quale la ditta aggiudicataria potrà emettere la relativa fattura.</w:t>
      </w:r>
    </w:p>
    <w:p w:rsidR="00AE62E4" w:rsidRPr="005840DD" w:rsidRDefault="00AE62E4" w:rsidP="00AE62E4">
      <w:pPr>
        <w:jc w:val="both"/>
        <w:rPr>
          <w:sz w:val="22"/>
          <w:szCs w:val="22"/>
        </w:rPr>
      </w:pPr>
      <w:r w:rsidRPr="005840DD">
        <w:rPr>
          <w:sz w:val="22"/>
          <w:szCs w:val="22"/>
        </w:rPr>
        <w:t xml:space="preserve">L’Azienda </w:t>
      </w:r>
      <w:proofErr w:type="spellStart"/>
      <w:r w:rsidRPr="005840DD">
        <w:rPr>
          <w:sz w:val="22"/>
          <w:szCs w:val="22"/>
        </w:rPr>
        <w:t>Ulss</w:t>
      </w:r>
      <w:proofErr w:type="spellEnd"/>
      <w:r w:rsidRPr="005840DD">
        <w:rPr>
          <w:sz w:val="22"/>
          <w:szCs w:val="22"/>
        </w:rPr>
        <w:t xml:space="preserve"> procederà al pagamento solo dopo aver effettuato il riscontro positivo sulla regolarità della fornitura e sulla rispondenza rispetto ai requisiti quantitativi e qualitativi, ai termini e alle condizioni pattuite, riservandosi a tale scopo il termine di 30 giorni dal ricevimento della merce o dall’effettuazione della fornitura.</w:t>
      </w:r>
    </w:p>
    <w:p w:rsidR="00AE62E4" w:rsidRPr="005840DD" w:rsidRDefault="00AE62E4" w:rsidP="00AE62E4">
      <w:pPr>
        <w:jc w:val="both"/>
        <w:rPr>
          <w:sz w:val="22"/>
          <w:szCs w:val="22"/>
        </w:rPr>
      </w:pPr>
      <w:r w:rsidRPr="005840DD">
        <w:rPr>
          <w:sz w:val="22"/>
          <w:szCs w:val="22"/>
        </w:rPr>
        <w:t xml:space="preserve">Nel termine dei 60 giorni successivi all’esito positivo delle verifiche, l’Azienda </w:t>
      </w:r>
      <w:proofErr w:type="spellStart"/>
      <w:r w:rsidRPr="005840DD">
        <w:rPr>
          <w:sz w:val="22"/>
          <w:szCs w:val="22"/>
        </w:rPr>
        <w:t>Ulss</w:t>
      </w:r>
      <w:proofErr w:type="spellEnd"/>
      <w:r w:rsidRPr="005840DD">
        <w:rPr>
          <w:sz w:val="22"/>
          <w:szCs w:val="22"/>
        </w:rPr>
        <w:t xml:space="preserve"> darà seguito al pagamento delle fatture ai sensi del </w:t>
      </w:r>
      <w:proofErr w:type="spellStart"/>
      <w:r w:rsidRPr="005840DD">
        <w:rPr>
          <w:sz w:val="22"/>
          <w:szCs w:val="22"/>
        </w:rPr>
        <w:t>D.Lgs.</w:t>
      </w:r>
      <w:proofErr w:type="spellEnd"/>
      <w:r w:rsidRPr="005840DD">
        <w:rPr>
          <w:sz w:val="22"/>
          <w:szCs w:val="22"/>
        </w:rPr>
        <w:t xml:space="preserve"> n. 192/2012. </w:t>
      </w:r>
    </w:p>
    <w:p w:rsidR="00AE62E4" w:rsidRPr="005840DD" w:rsidRDefault="00AE62E4" w:rsidP="00AE62E4">
      <w:pPr>
        <w:jc w:val="both"/>
        <w:rPr>
          <w:sz w:val="22"/>
          <w:szCs w:val="22"/>
        </w:rPr>
      </w:pPr>
      <w:r w:rsidRPr="005840DD">
        <w:rPr>
          <w:sz w:val="22"/>
          <w:szCs w:val="22"/>
        </w:rPr>
        <w:t xml:space="preserve">Qualora non siano rispettate le condizioni sopra menzionate il termine s’intende sospeso sino al completo adempimento, salvo e riservato ogni altro provvedimento da parte dell’Azienda </w:t>
      </w:r>
      <w:proofErr w:type="spellStart"/>
      <w:r w:rsidRPr="005840DD">
        <w:rPr>
          <w:sz w:val="22"/>
          <w:szCs w:val="22"/>
        </w:rPr>
        <w:t>Ulss</w:t>
      </w:r>
      <w:proofErr w:type="spellEnd"/>
      <w:r w:rsidRPr="005840DD">
        <w:rPr>
          <w:sz w:val="22"/>
          <w:szCs w:val="22"/>
        </w:rPr>
        <w:t>.</w:t>
      </w:r>
    </w:p>
    <w:p w:rsidR="00AE62E4" w:rsidRPr="005840DD" w:rsidRDefault="00AE62E4" w:rsidP="00AE62E4">
      <w:pPr>
        <w:jc w:val="both"/>
        <w:rPr>
          <w:sz w:val="22"/>
          <w:szCs w:val="22"/>
        </w:rPr>
      </w:pPr>
      <w:r w:rsidRPr="005840DD">
        <w:rPr>
          <w:sz w:val="22"/>
          <w:szCs w:val="22"/>
        </w:rPr>
        <w:t>Nel caso d’invio d’incompleta o erronea documentazione da parte del fornitore, i termini rimangono sospesi fino al momento in cui la documentazione richiesta sia completata e/o corretta.</w:t>
      </w:r>
    </w:p>
    <w:p w:rsidR="00AE62E4" w:rsidRPr="005840DD" w:rsidRDefault="00AE62E4" w:rsidP="00AE62E4">
      <w:pPr>
        <w:jc w:val="both"/>
        <w:rPr>
          <w:sz w:val="22"/>
          <w:szCs w:val="22"/>
        </w:rPr>
      </w:pPr>
      <w:r w:rsidRPr="005840DD">
        <w:rPr>
          <w:sz w:val="22"/>
          <w:szCs w:val="22"/>
        </w:rPr>
        <w:t xml:space="preserve">Ferma restando l’applicazione delle eventuali penalità di cui all’Art. 5) l’Azienda </w:t>
      </w:r>
      <w:proofErr w:type="spellStart"/>
      <w:r w:rsidRPr="005840DD">
        <w:rPr>
          <w:sz w:val="22"/>
          <w:szCs w:val="22"/>
        </w:rPr>
        <w:t>Ulss</w:t>
      </w:r>
      <w:proofErr w:type="spellEnd"/>
      <w:r w:rsidRPr="005840DD">
        <w:rPr>
          <w:sz w:val="22"/>
          <w:szCs w:val="22"/>
        </w:rPr>
        <w:t xml:space="preserve"> potrà provvedere al pagamento parziale nelle more della definizione di eventuali inadempienze contestate all’Appaltatore. </w:t>
      </w:r>
    </w:p>
    <w:p w:rsidR="00AE62E4" w:rsidRPr="005840DD" w:rsidRDefault="00AE62E4" w:rsidP="00AE62E4">
      <w:pPr>
        <w:jc w:val="both"/>
        <w:rPr>
          <w:sz w:val="22"/>
          <w:szCs w:val="22"/>
        </w:rPr>
      </w:pPr>
      <w:r w:rsidRPr="005840DD">
        <w:rPr>
          <w:sz w:val="22"/>
          <w:szCs w:val="22"/>
        </w:rPr>
        <w:t xml:space="preserve">L’Appaltatore, pena risoluzione del contratto, dovrà rispettare quanto previsto dalla normativa sulla tracciabilità dei flussi finanziari, L. 136/2010 e </w:t>
      </w:r>
      <w:proofErr w:type="spellStart"/>
      <w:r w:rsidRPr="005840DD">
        <w:rPr>
          <w:sz w:val="22"/>
          <w:szCs w:val="22"/>
        </w:rPr>
        <w:t>s.m.i.</w:t>
      </w:r>
      <w:proofErr w:type="spellEnd"/>
      <w:r w:rsidRPr="005840DD">
        <w:rPr>
          <w:sz w:val="22"/>
          <w:szCs w:val="22"/>
        </w:rPr>
        <w:t xml:space="preserve"> </w:t>
      </w:r>
    </w:p>
    <w:p w:rsidR="00AE62E4" w:rsidRPr="005840DD" w:rsidRDefault="00AE62E4" w:rsidP="00AE62E4">
      <w:pPr>
        <w:jc w:val="both"/>
        <w:rPr>
          <w:sz w:val="22"/>
          <w:szCs w:val="22"/>
        </w:rPr>
      </w:pPr>
      <w:r w:rsidRPr="005840DD">
        <w:rPr>
          <w:sz w:val="22"/>
          <w:szCs w:val="22"/>
        </w:rPr>
        <w:t>Si richiama, per quanto riguarda le disposizioni in materia di fatturazione elettronica di cui al D.M. 3/4/2013 n. 55.</w:t>
      </w:r>
    </w:p>
    <w:p w:rsidR="00AE62E4" w:rsidRPr="005840DD" w:rsidRDefault="00AE62E4" w:rsidP="00AE62E4">
      <w:pPr>
        <w:jc w:val="both"/>
        <w:rPr>
          <w:sz w:val="22"/>
          <w:szCs w:val="22"/>
        </w:rPr>
      </w:pPr>
      <w:r w:rsidRPr="005840DD">
        <w:rPr>
          <w:sz w:val="22"/>
          <w:szCs w:val="22"/>
        </w:rPr>
        <w:t>Il D.L. n. 78/2015, così come convertito dalla L. 125/2015, prevede al comma 6 dell’art. 9 ter che le aziende fornitrici di dispositivi medici alle strutture del SSN debbano indicare nelle fatture elettroniche le informazioni identificative dei dispositivi medici di cui al decreto del Ministro della Salute del 21 dicembre 2009.</w:t>
      </w:r>
    </w:p>
    <w:p w:rsidR="00AE62E4" w:rsidRDefault="00AE62E4" w:rsidP="00AE62E4">
      <w:pPr>
        <w:jc w:val="both"/>
        <w:rPr>
          <w:sz w:val="22"/>
          <w:szCs w:val="22"/>
        </w:rPr>
      </w:pPr>
      <w:r w:rsidRPr="005840DD">
        <w:rPr>
          <w:sz w:val="22"/>
          <w:szCs w:val="22"/>
        </w:rPr>
        <w:t xml:space="preserve">Per maggiori informazioni circa le specifiche tecniche e la normativa di riferimento sulla fattura elettronica si rimanda al sito </w:t>
      </w:r>
      <w:hyperlink r:id="rId9" w:history="1">
        <w:r w:rsidRPr="005840DD">
          <w:rPr>
            <w:sz w:val="22"/>
            <w:szCs w:val="22"/>
          </w:rPr>
          <w:t>www.fatturapa.gov.it</w:t>
        </w:r>
      </w:hyperlink>
      <w:r w:rsidRPr="005840DD">
        <w:rPr>
          <w:sz w:val="22"/>
          <w:szCs w:val="22"/>
        </w:rPr>
        <w:t xml:space="preserve">  nonché al sito internet dell’Azienda </w:t>
      </w:r>
      <w:proofErr w:type="spellStart"/>
      <w:r w:rsidRPr="005840DD">
        <w:rPr>
          <w:sz w:val="22"/>
          <w:szCs w:val="22"/>
        </w:rPr>
        <w:t>Ulss</w:t>
      </w:r>
      <w:proofErr w:type="spellEnd"/>
      <w:r w:rsidRPr="005840DD">
        <w:rPr>
          <w:sz w:val="22"/>
          <w:szCs w:val="22"/>
        </w:rPr>
        <w:t>.</w:t>
      </w:r>
    </w:p>
    <w:p w:rsidR="00AE62E4" w:rsidRPr="005840DD" w:rsidRDefault="00AE62E4" w:rsidP="00AE62E4">
      <w:pPr>
        <w:jc w:val="both"/>
        <w:rPr>
          <w:sz w:val="22"/>
          <w:szCs w:val="22"/>
        </w:rPr>
      </w:pPr>
      <w:r w:rsidRPr="005840DD">
        <w:rPr>
          <w:sz w:val="22"/>
          <w:szCs w:val="22"/>
        </w:rPr>
        <w:t>Si fa presente che è onere della ditta contattare gli uffici competenti in caso di mancanza o incompleta conoscenza delle informazioni di cui sopra (in particolare, dovrà essere richiesta l’emissione dell’ordine qualora mancante).</w:t>
      </w:r>
    </w:p>
    <w:p w:rsidR="00DD6B5E" w:rsidRDefault="00DD6B5E" w:rsidP="00F40911">
      <w:pPr>
        <w:pStyle w:val="Paragrafoelenco"/>
        <w:spacing w:before="60"/>
        <w:ind w:left="0"/>
        <w:jc w:val="both"/>
        <w:rPr>
          <w:rFonts w:ascii="Times New Roman" w:hAnsi="Times New Roman"/>
        </w:rPr>
      </w:pPr>
    </w:p>
    <w:p w:rsidR="00F40911" w:rsidRPr="00F40911" w:rsidRDefault="00F40911"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bookmarkStart w:id="10" w:name="_Toc472321737"/>
      <w:bookmarkStart w:id="11" w:name="_Toc1460964"/>
      <w:bookmarkStart w:id="12" w:name="_Toc21603934"/>
      <w:r w:rsidRPr="00F40911">
        <w:rPr>
          <w:rFonts w:ascii="Times New Roman" w:hAnsi="Times New Roman"/>
          <w:color w:val="0000FF"/>
          <w:sz w:val="22"/>
          <w:szCs w:val="22"/>
          <w:u w:val="single"/>
        </w:rPr>
        <w:t>Sicurezza sul lavoro</w:t>
      </w:r>
      <w:bookmarkEnd w:id="10"/>
      <w:bookmarkEnd w:id="11"/>
      <w:bookmarkEnd w:id="12"/>
    </w:p>
    <w:p w:rsidR="006C02AB" w:rsidRPr="00A369CE" w:rsidRDefault="006C02AB" w:rsidP="006C02AB">
      <w:pPr>
        <w:jc w:val="both"/>
        <w:rPr>
          <w:sz w:val="22"/>
          <w:szCs w:val="22"/>
        </w:rPr>
      </w:pPr>
      <w:r w:rsidRPr="00A369CE">
        <w:rPr>
          <w:sz w:val="22"/>
          <w:szCs w:val="22"/>
        </w:rPr>
        <w:t xml:space="preserve">La Ditta aggiudicataria è soggetta alle disposizioni in materia di salute e sicurezza di lavoratori previste dal Testo Unico sulla sicurezza </w:t>
      </w:r>
      <w:proofErr w:type="spellStart"/>
      <w:r w:rsidRPr="00A369CE">
        <w:rPr>
          <w:sz w:val="22"/>
          <w:szCs w:val="22"/>
        </w:rPr>
        <w:t>D.Lgs.</w:t>
      </w:r>
      <w:proofErr w:type="spellEnd"/>
      <w:r w:rsidRPr="00A369CE">
        <w:rPr>
          <w:sz w:val="22"/>
          <w:szCs w:val="22"/>
        </w:rPr>
        <w:t xml:space="preserve"> 81/2008 e </w:t>
      </w:r>
      <w:proofErr w:type="spellStart"/>
      <w:r w:rsidRPr="00A369CE">
        <w:rPr>
          <w:sz w:val="22"/>
          <w:szCs w:val="22"/>
        </w:rPr>
        <w:t>s.m.i.</w:t>
      </w:r>
      <w:proofErr w:type="spellEnd"/>
    </w:p>
    <w:p w:rsidR="006C02AB" w:rsidRPr="00A369CE" w:rsidRDefault="006C02AB" w:rsidP="006C02AB">
      <w:pPr>
        <w:jc w:val="both"/>
        <w:rPr>
          <w:sz w:val="22"/>
          <w:szCs w:val="22"/>
        </w:rPr>
      </w:pPr>
      <w:r w:rsidRPr="00A369CE">
        <w:rPr>
          <w:sz w:val="22"/>
          <w:szCs w:val="22"/>
        </w:rPr>
        <w:t>La fornitura in oggetto non comporta rischi d’interferenza e, pertanto, gli oneri DUVRI sono pari a zero.</w:t>
      </w:r>
    </w:p>
    <w:p w:rsidR="00DD6B5E" w:rsidRPr="00A369CE" w:rsidRDefault="00DD6B5E" w:rsidP="00F40911">
      <w:pPr>
        <w:ind w:right="-1"/>
        <w:jc w:val="both"/>
        <w:rPr>
          <w:sz w:val="22"/>
          <w:szCs w:val="22"/>
        </w:rPr>
      </w:pPr>
    </w:p>
    <w:p w:rsidR="00F40911" w:rsidRPr="00F40911" w:rsidRDefault="00F40911"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bookmarkStart w:id="13" w:name="_Toc446672581"/>
      <w:bookmarkStart w:id="14" w:name="_Toc454434491"/>
      <w:bookmarkStart w:id="15" w:name="_Toc454867927"/>
      <w:bookmarkStart w:id="16" w:name="_Toc456606188"/>
      <w:bookmarkStart w:id="17" w:name="_Toc21603935"/>
      <w:r w:rsidRPr="00F40911">
        <w:rPr>
          <w:rFonts w:ascii="Times New Roman" w:hAnsi="Times New Roman"/>
          <w:color w:val="0000FF"/>
          <w:sz w:val="22"/>
          <w:szCs w:val="22"/>
          <w:u w:val="single"/>
        </w:rPr>
        <w:t>Risarcimento danni ed esonero di responsabilità</w:t>
      </w:r>
      <w:bookmarkEnd w:id="13"/>
      <w:bookmarkEnd w:id="14"/>
      <w:bookmarkEnd w:id="15"/>
      <w:bookmarkEnd w:id="16"/>
      <w:bookmarkEnd w:id="17"/>
    </w:p>
    <w:p w:rsidR="00F40911" w:rsidRPr="00F40911" w:rsidRDefault="00F40911" w:rsidP="00F40911">
      <w:pPr>
        <w:pStyle w:val="Paragrafoelenco"/>
        <w:spacing w:before="60"/>
        <w:ind w:left="0"/>
        <w:jc w:val="both"/>
        <w:rPr>
          <w:rFonts w:ascii="Times New Roman" w:hAnsi="Times New Roman"/>
        </w:rPr>
      </w:pPr>
      <w:r w:rsidRPr="00F40911">
        <w:rPr>
          <w:rFonts w:ascii="Times New Roman" w:hAnsi="Times New Roman"/>
        </w:rPr>
        <w:t>L’Azienda ULSS è esonerata da ogni responsabilità per danni, infortuni od altro che dovessero accadere al personale della Ditta aggiudicataria nell’esecuzione del contratto, convenendosi a tale riguardo che qualsiasi eventuale onere è già compensato e compreso nel corrispettivo del contratto stesso.</w:t>
      </w:r>
    </w:p>
    <w:p w:rsidR="00F40911" w:rsidRPr="00F40911" w:rsidRDefault="00F40911" w:rsidP="00F40911">
      <w:pPr>
        <w:pStyle w:val="Paragrafoelenco"/>
        <w:spacing w:before="60"/>
        <w:ind w:left="0"/>
        <w:jc w:val="both"/>
        <w:rPr>
          <w:rFonts w:ascii="Times New Roman" w:hAnsi="Times New Roman"/>
        </w:rPr>
      </w:pPr>
      <w:r w:rsidRPr="00F40911">
        <w:rPr>
          <w:rFonts w:ascii="Times New Roman" w:hAnsi="Times New Roman"/>
        </w:rPr>
        <w:lastRenderedPageBreak/>
        <w:t>La Ditta aggiudicataria risponde pienamente per danni a persone e/o cose che possano derivare dall’espletamento delle prestazioni contrattuali ed imputabili ad essa o ai suoi dipendenti e dei quali danni fosse chiamata a rispondere l’Azienda Sanitaria che fin d’ora si intende sollevata da ogni pretesa o molestia. Nel merito le parti danno atto che l’esecuzione del contratto si intende subordinata all’osservanza delle disposizioni in materia di sicurezza, che si intendono, a tutti gli effetti, parte integrante del contratto medesimo.</w:t>
      </w:r>
    </w:p>
    <w:p w:rsidR="00966BBF" w:rsidRDefault="00966BBF" w:rsidP="00A7434D">
      <w:pPr>
        <w:pStyle w:val="Paragrafoelenco"/>
        <w:spacing w:before="60"/>
        <w:ind w:left="0"/>
        <w:jc w:val="both"/>
        <w:rPr>
          <w:rFonts w:ascii="Times New Roman" w:hAnsi="Times New Roman"/>
        </w:rPr>
      </w:pPr>
    </w:p>
    <w:p w:rsidR="00F40911" w:rsidRPr="00F40911" w:rsidRDefault="00F40911"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bookmarkStart w:id="18" w:name="_Toc455503543"/>
      <w:bookmarkStart w:id="19" w:name="_Toc456609090"/>
      <w:bookmarkStart w:id="20" w:name="_Toc21603936"/>
      <w:r w:rsidRPr="00F40911">
        <w:rPr>
          <w:rFonts w:ascii="Times New Roman" w:hAnsi="Times New Roman"/>
          <w:color w:val="0000FF"/>
          <w:sz w:val="22"/>
          <w:szCs w:val="22"/>
          <w:u w:val="single"/>
        </w:rPr>
        <w:t>Riserve</w:t>
      </w:r>
      <w:bookmarkEnd w:id="18"/>
      <w:bookmarkEnd w:id="19"/>
      <w:bookmarkEnd w:id="20"/>
    </w:p>
    <w:p w:rsidR="00F40911" w:rsidRPr="002D6350" w:rsidRDefault="00F40911" w:rsidP="00F40911">
      <w:pPr>
        <w:pStyle w:val="Rientrocorpodeltesto"/>
        <w:tabs>
          <w:tab w:val="left" w:pos="567"/>
          <w:tab w:val="left" w:pos="9356"/>
        </w:tabs>
        <w:spacing w:after="0"/>
        <w:ind w:left="0"/>
        <w:jc w:val="both"/>
        <w:rPr>
          <w:sz w:val="22"/>
          <w:szCs w:val="22"/>
        </w:rPr>
      </w:pPr>
      <w:bookmarkStart w:id="21" w:name="_Toc456606190"/>
      <w:r w:rsidRPr="002D6350">
        <w:rPr>
          <w:sz w:val="22"/>
          <w:szCs w:val="22"/>
        </w:rPr>
        <w:t xml:space="preserve">Si precisa che l’Azienda </w:t>
      </w:r>
      <w:proofErr w:type="spellStart"/>
      <w:r w:rsidRPr="002D6350">
        <w:rPr>
          <w:sz w:val="22"/>
          <w:szCs w:val="22"/>
        </w:rPr>
        <w:t>Ulss</w:t>
      </w:r>
      <w:proofErr w:type="spellEnd"/>
      <w:r w:rsidRPr="002D6350">
        <w:rPr>
          <w:sz w:val="22"/>
          <w:szCs w:val="22"/>
        </w:rPr>
        <w:t xml:space="preserve"> 7 si riserva il diritto insindacabile di:</w:t>
      </w:r>
    </w:p>
    <w:p w:rsidR="00F40911" w:rsidRPr="002D6350" w:rsidRDefault="00F40911" w:rsidP="00F40911">
      <w:pPr>
        <w:numPr>
          <w:ilvl w:val="0"/>
          <w:numId w:val="13"/>
        </w:numPr>
        <w:tabs>
          <w:tab w:val="left" w:pos="284"/>
        </w:tabs>
        <w:ind w:left="284" w:right="-28" w:hanging="284"/>
        <w:jc w:val="both"/>
        <w:rPr>
          <w:sz w:val="22"/>
          <w:szCs w:val="22"/>
        </w:rPr>
      </w:pPr>
      <w:r w:rsidRPr="002D6350">
        <w:rPr>
          <w:sz w:val="22"/>
          <w:szCs w:val="22"/>
        </w:rPr>
        <w:t xml:space="preserve">non procedere all'aggiudicazione se l’offerta non risulti conveniente o idonea in relazione all'oggetto del contratto, ai sensi dell’art. 95, comma 12 del </w:t>
      </w:r>
      <w:proofErr w:type="spellStart"/>
      <w:r w:rsidRPr="002D6350">
        <w:rPr>
          <w:sz w:val="22"/>
          <w:szCs w:val="22"/>
        </w:rPr>
        <w:t>D.Lgs.</w:t>
      </w:r>
      <w:proofErr w:type="spellEnd"/>
      <w:r w:rsidRPr="002D6350">
        <w:rPr>
          <w:sz w:val="22"/>
          <w:szCs w:val="22"/>
        </w:rPr>
        <w:t xml:space="preserve"> n. 50/2016;</w:t>
      </w:r>
    </w:p>
    <w:p w:rsidR="00F40911" w:rsidRPr="00F40911" w:rsidRDefault="00F40911" w:rsidP="00F40911">
      <w:pPr>
        <w:pStyle w:val="Rientrocorpodeltesto"/>
        <w:numPr>
          <w:ilvl w:val="0"/>
          <w:numId w:val="13"/>
        </w:numPr>
        <w:tabs>
          <w:tab w:val="left" w:pos="284"/>
        </w:tabs>
        <w:spacing w:after="0"/>
        <w:ind w:left="284" w:right="-28" w:hanging="284"/>
        <w:jc w:val="both"/>
        <w:rPr>
          <w:sz w:val="22"/>
          <w:szCs w:val="22"/>
        </w:rPr>
      </w:pPr>
      <w:r w:rsidRPr="002D6350">
        <w:rPr>
          <w:sz w:val="22"/>
          <w:szCs w:val="22"/>
        </w:rPr>
        <w:t xml:space="preserve">sospendere e/o </w:t>
      </w:r>
      <w:proofErr w:type="spellStart"/>
      <w:r w:rsidRPr="002D6350">
        <w:rPr>
          <w:sz w:val="22"/>
          <w:szCs w:val="22"/>
        </w:rPr>
        <w:t>reindire</w:t>
      </w:r>
      <w:proofErr w:type="spellEnd"/>
      <w:r w:rsidRPr="002D6350">
        <w:rPr>
          <w:sz w:val="22"/>
          <w:szCs w:val="22"/>
        </w:rPr>
        <w:t xml:space="preserve"> la fornitura, con provvedimento motivato, senza che la ditta partecipante possano vantare diritti o pretese di sorta o incorrere in responsabilità</w:t>
      </w:r>
      <w:r w:rsidRPr="00F40911">
        <w:rPr>
          <w:sz w:val="22"/>
          <w:szCs w:val="22"/>
        </w:rPr>
        <w:t xml:space="preserve"> e/o richiesta danni, indennità o compensi da parte del concorrente e/o aggiudicatario potenziale nemmeno ai sensi degli artt. 1337 e 1338 C.C.;</w:t>
      </w:r>
    </w:p>
    <w:p w:rsidR="00F40911" w:rsidRPr="00F40911" w:rsidRDefault="00F40911" w:rsidP="00F40911">
      <w:pPr>
        <w:pStyle w:val="Rientrocorpodeltesto"/>
        <w:numPr>
          <w:ilvl w:val="0"/>
          <w:numId w:val="13"/>
        </w:numPr>
        <w:tabs>
          <w:tab w:val="left" w:pos="0"/>
        </w:tabs>
        <w:spacing w:after="0"/>
        <w:ind w:left="284" w:right="-28" w:hanging="284"/>
        <w:jc w:val="both"/>
        <w:rPr>
          <w:i/>
          <w:iCs/>
          <w:sz w:val="22"/>
          <w:szCs w:val="22"/>
        </w:rPr>
      </w:pPr>
      <w:r w:rsidRPr="00F40911">
        <w:rPr>
          <w:sz w:val="22"/>
          <w:szCs w:val="22"/>
        </w:rPr>
        <w:t>risolvere il contratto, previa formale comunicazione con congruo preavviso, nel caso in cui si rendano disponibili convenzioni equivalenti alla procedura in parola da parte di una centrale di committenza (</w:t>
      </w:r>
      <w:proofErr w:type="spellStart"/>
      <w:r w:rsidRPr="00F40911">
        <w:rPr>
          <w:sz w:val="22"/>
          <w:szCs w:val="22"/>
        </w:rPr>
        <w:t>Consip</w:t>
      </w:r>
      <w:proofErr w:type="spellEnd"/>
      <w:r w:rsidRPr="00F40911">
        <w:rPr>
          <w:sz w:val="22"/>
          <w:szCs w:val="22"/>
        </w:rPr>
        <w:t xml:space="preserve">/Regionale) e/o si verificassero le condizioni per un diverso sistema di approvvigionamento del materiale oggetto della presente gara, o nel caso di modifiche derivanti da iniziative Aziendali di natura organizzativa o legate alla razionalizzazione della spesa. </w:t>
      </w:r>
    </w:p>
    <w:p w:rsidR="00966BBF" w:rsidRDefault="00966BBF" w:rsidP="00A7434D">
      <w:pPr>
        <w:pStyle w:val="Paragrafoelenco"/>
        <w:spacing w:before="60"/>
        <w:ind w:left="0"/>
        <w:jc w:val="both"/>
        <w:rPr>
          <w:rFonts w:ascii="Times New Roman" w:hAnsi="Times New Roman"/>
        </w:rPr>
      </w:pPr>
    </w:p>
    <w:p w:rsidR="00F40911" w:rsidRPr="00F40911" w:rsidRDefault="00F40911"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bookmarkStart w:id="22" w:name="_Toc21603937"/>
      <w:r w:rsidRPr="00F40911">
        <w:rPr>
          <w:rFonts w:ascii="Times New Roman" w:hAnsi="Times New Roman"/>
          <w:color w:val="0000FF"/>
          <w:sz w:val="22"/>
          <w:szCs w:val="22"/>
          <w:u w:val="single"/>
        </w:rPr>
        <w:t>Risoluzione e recesso</w:t>
      </w:r>
      <w:bookmarkEnd w:id="21"/>
      <w:bookmarkEnd w:id="22"/>
    </w:p>
    <w:p w:rsidR="00F40911" w:rsidRPr="00F40911" w:rsidRDefault="00F40911" w:rsidP="00F40911">
      <w:pPr>
        <w:pStyle w:val="Rientrocorpodeltesto"/>
        <w:tabs>
          <w:tab w:val="left" w:pos="0"/>
          <w:tab w:val="left" w:pos="284"/>
        </w:tabs>
        <w:spacing w:after="0"/>
        <w:ind w:left="0" w:right="-59"/>
        <w:jc w:val="both"/>
        <w:rPr>
          <w:sz w:val="22"/>
          <w:szCs w:val="22"/>
        </w:rPr>
      </w:pPr>
      <w:r w:rsidRPr="00F40911">
        <w:rPr>
          <w:sz w:val="22"/>
          <w:szCs w:val="22"/>
        </w:rPr>
        <w:t xml:space="preserve">Con riferimento alla risoluzione e recesso del contratto si rinvia agli artt. 108 e </w:t>
      </w:r>
      <w:r w:rsidRPr="002D6350">
        <w:rPr>
          <w:sz w:val="22"/>
          <w:szCs w:val="22"/>
        </w:rPr>
        <w:t xml:space="preserve">109 del </w:t>
      </w:r>
      <w:proofErr w:type="spellStart"/>
      <w:r w:rsidRPr="002D6350">
        <w:rPr>
          <w:sz w:val="22"/>
          <w:szCs w:val="22"/>
        </w:rPr>
        <w:t>D.Lgs.</w:t>
      </w:r>
      <w:proofErr w:type="spellEnd"/>
      <w:r w:rsidRPr="002D6350">
        <w:rPr>
          <w:sz w:val="22"/>
          <w:szCs w:val="22"/>
        </w:rPr>
        <w:t xml:space="preserve"> n. 50/2016.</w:t>
      </w:r>
      <w:r w:rsidRPr="00F40911">
        <w:rPr>
          <w:sz w:val="22"/>
          <w:szCs w:val="22"/>
        </w:rPr>
        <w:t xml:space="preserve"> </w:t>
      </w:r>
    </w:p>
    <w:p w:rsidR="00DD6B5E" w:rsidRDefault="00DD6B5E" w:rsidP="00F40911">
      <w:pPr>
        <w:pStyle w:val="Rientrocorpodeltesto"/>
        <w:tabs>
          <w:tab w:val="left" w:pos="0"/>
          <w:tab w:val="left" w:pos="284"/>
        </w:tabs>
        <w:spacing w:after="0"/>
        <w:ind w:left="0" w:right="-59"/>
        <w:jc w:val="both"/>
        <w:rPr>
          <w:sz w:val="22"/>
          <w:szCs w:val="22"/>
        </w:rPr>
      </w:pPr>
    </w:p>
    <w:p w:rsidR="00F40911" w:rsidRPr="00F40911" w:rsidRDefault="00F40911"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bookmarkStart w:id="23" w:name="_Toc456606191"/>
      <w:bookmarkStart w:id="24" w:name="_Toc531094009"/>
      <w:bookmarkStart w:id="25" w:name="_Toc21603938"/>
      <w:bookmarkStart w:id="26" w:name="_Toc456606192"/>
      <w:r w:rsidRPr="00F40911">
        <w:rPr>
          <w:rFonts w:ascii="Times New Roman" w:hAnsi="Times New Roman"/>
          <w:color w:val="0000FF"/>
          <w:sz w:val="22"/>
          <w:szCs w:val="22"/>
          <w:u w:val="single"/>
        </w:rPr>
        <w:t>P</w:t>
      </w:r>
      <w:bookmarkEnd w:id="23"/>
      <w:bookmarkEnd w:id="24"/>
      <w:r w:rsidRPr="00F40911">
        <w:rPr>
          <w:rFonts w:ascii="Times New Roman" w:hAnsi="Times New Roman"/>
          <w:color w:val="0000FF"/>
          <w:sz w:val="22"/>
          <w:szCs w:val="22"/>
          <w:u w:val="single"/>
        </w:rPr>
        <w:t>rotocollo di Legalità</w:t>
      </w:r>
      <w:bookmarkEnd w:id="25"/>
    </w:p>
    <w:p w:rsidR="00F40911" w:rsidRPr="00F40911" w:rsidRDefault="00F40911" w:rsidP="00F40911">
      <w:pPr>
        <w:pStyle w:val="Rientrocorpodeltesto"/>
        <w:tabs>
          <w:tab w:val="left" w:pos="9639"/>
        </w:tabs>
        <w:suppressAutoHyphens/>
        <w:spacing w:after="0"/>
        <w:ind w:left="0"/>
        <w:jc w:val="both"/>
        <w:rPr>
          <w:sz w:val="22"/>
          <w:szCs w:val="22"/>
        </w:rPr>
      </w:pPr>
      <w:bookmarkStart w:id="27" w:name="_Toc9857657"/>
      <w:bookmarkEnd w:id="26"/>
      <w:r w:rsidRPr="00F40911">
        <w:rPr>
          <w:sz w:val="22"/>
          <w:szCs w:val="22"/>
        </w:rPr>
        <w:t xml:space="preserve">All’affidamento si applicano le clausole pattizie di cui al Protocollo di Legalità </w:t>
      </w:r>
      <w:r w:rsidRPr="00D944E4">
        <w:rPr>
          <w:b/>
          <w:sz w:val="22"/>
          <w:szCs w:val="22"/>
        </w:rPr>
        <w:t xml:space="preserve">(Allegato </w:t>
      </w:r>
      <w:r w:rsidR="00FC251C">
        <w:rPr>
          <w:b/>
          <w:sz w:val="22"/>
          <w:szCs w:val="22"/>
        </w:rPr>
        <w:t>5</w:t>
      </w:r>
      <w:r w:rsidRPr="00D944E4">
        <w:rPr>
          <w:b/>
          <w:sz w:val="22"/>
          <w:szCs w:val="22"/>
        </w:rPr>
        <w:t>)</w:t>
      </w:r>
      <w:r w:rsidRPr="00F40911">
        <w:rPr>
          <w:sz w:val="22"/>
          <w:szCs w:val="22"/>
        </w:rPr>
        <w:t xml:space="preserve"> alla presente lettera-invito) approvato con DGR nr. 951 del 2 luglio 2019 ai fini della prevenzione dei tentativi di infiltrazione della criminalità organizzata nel settore dei contratti pubblici di lavori, servizi e forniture.</w:t>
      </w:r>
    </w:p>
    <w:bookmarkEnd w:id="27"/>
    <w:p w:rsidR="00DD6B5E" w:rsidRDefault="00DD6B5E" w:rsidP="00F40911">
      <w:pPr>
        <w:ind w:right="-283"/>
        <w:jc w:val="both"/>
        <w:rPr>
          <w:sz w:val="22"/>
          <w:szCs w:val="22"/>
        </w:rPr>
      </w:pPr>
    </w:p>
    <w:p w:rsidR="00F40911" w:rsidRPr="00F40911" w:rsidRDefault="00F40911"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bookmarkStart w:id="28" w:name="_Toc456606193"/>
      <w:bookmarkStart w:id="29" w:name="_Toc21603940"/>
      <w:r w:rsidRPr="00F40911">
        <w:rPr>
          <w:rFonts w:ascii="Times New Roman" w:hAnsi="Times New Roman"/>
          <w:color w:val="0000FF"/>
          <w:sz w:val="22"/>
          <w:szCs w:val="22"/>
          <w:u w:val="single"/>
        </w:rPr>
        <w:t>Trattamento dei dati personali</w:t>
      </w:r>
      <w:bookmarkEnd w:id="28"/>
      <w:bookmarkEnd w:id="29"/>
      <w:r w:rsidRPr="00F40911">
        <w:rPr>
          <w:rFonts w:ascii="Times New Roman" w:hAnsi="Times New Roman"/>
          <w:color w:val="0000FF"/>
          <w:sz w:val="22"/>
          <w:szCs w:val="22"/>
          <w:u w:val="single"/>
        </w:rPr>
        <w:t xml:space="preserve"> </w:t>
      </w:r>
    </w:p>
    <w:p w:rsidR="00F40911" w:rsidRPr="00F40911" w:rsidRDefault="00F40911" w:rsidP="00F40911">
      <w:pPr>
        <w:pStyle w:val="Paragrafoelenco"/>
        <w:tabs>
          <w:tab w:val="left" w:pos="9356"/>
        </w:tabs>
        <w:ind w:left="0"/>
        <w:jc w:val="both"/>
        <w:rPr>
          <w:rFonts w:ascii="Times New Roman" w:hAnsi="Times New Roman"/>
        </w:rPr>
      </w:pPr>
      <w:bookmarkStart w:id="30" w:name="_Toc456606194"/>
      <w:r w:rsidRPr="00F40911">
        <w:rPr>
          <w:rFonts w:ascii="Times New Roman" w:hAnsi="Times New Roman"/>
        </w:rPr>
        <w:t xml:space="preserve">Con il presente articolo si provvede a dare l’informativa prevista dall’art. 13 del Regolamento UE 2016/679 (nel prosieguo GDPR) facendo presente che i dati personali forniti dalle ditte partecipanti alla gara saranno raccolti presso l’Azienda U.L.S.S. n. 7 per le seguenti finalità: - eseguire obblighi derivanti da un contratto oppure per adempiere, prima e dopo l’esecuzione del contratto, a connesse specifiche richieste; - adempiere ad obblighi di legge di natura amministrativa, contabile, civilistica, fiscale, regolamenti, normative comunitarie e/o extracomunitarie; - gestire l’eventuale contenzioso; - gestire l’eventuale processo di qualificazione e monitoraggio del fornitore. Tali trattamenti saranno improntati ai principi di correttezza, liceità, trasparenza e di tutela della riservatezza e dei diritti delle ditte e dei titolari dei dati. I dati personali verranno conservati anche dopo la cessazione del contratto per l’espletamento di tutti gli eventuali adempimenti connessi o derivanti dal contratto per il periodo di durata prescritto dalle leggi vigenti e secondo il termine di prescrizione dei diritti scaturenti dal contratto stesso.  Il conferimento dei dati è obbligatorio in adempimento di quanto richiesto dagli obblighi legali e contrattuali e, pertanto, l'eventuale rifiuto a fornirli, in tutto o in parte, può dar luogo all'impossibilità per l’Azienda di dare esecuzione al contratto o di svolgere correttamente tutti gli adempimenti correlati, compreso il pagamento. Il trattamento sarà svolto in forma automatizzata e/o manuale, con modalità e strumenti volti a garantire la massima sicurezza e riservatezza, ad opera di soggetti appositamente autorizzati. Esclusivamente per le finalità sopra specificate, tutti i dati raccolti ed elaborati potranno essere comunicati a figure interne, autorizzate al trattamento in ragione delle rispettive mansioni, nonché alle seguenti categorie di soggetti esterni: istituti di credito; professionisti o società di servizi che operino per conto della nostra azienda; avvocati e consulenti legali; Enti Pubblici e privati, anche a seguito di ispezioni e verifiche; Amministratori di Sistema e Società fornitrici di servizi software (nell’amministrazione di tali procedure). I dati personali non saranno oggetto/di trasferimento presso Paesi Terzi non europei. Il Titolare del trattamento si riserva però la possibilità di utilizzare servizi in </w:t>
      </w:r>
      <w:proofErr w:type="spellStart"/>
      <w:r w:rsidRPr="00F40911">
        <w:rPr>
          <w:rFonts w:ascii="Times New Roman" w:hAnsi="Times New Roman"/>
        </w:rPr>
        <w:t>cloud</w:t>
      </w:r>
      <w:proofErr w:type="spellEnd"/>
      <w:r w:rsidRPr="00F40911">
        <w:rPr>
          <w:rFonts w:ascii="Times New Roman" w:hAnsi="Times New Roman"/>
        </w:rPr>
        <w:t xml:space="preserve"> o che prevedano il trasferimento presso Paesi extra UE: in tal caso i fornitori di tali servizi saranno selezionati tra coloro che forniscono garanzie adeguate, così come previsto dall’art. 46 GDPR. Le ditte hanno il diritto (artt. 15 -22 del GDPR) di chiedere all’Azienda di accedere ai dati personali e di rettificarli se inesatti, di cancellarli o limitarne il trattamento se ne ricorrono i presupposti, oppure di opporsi al loro trattamento per legittimi interessi </w:t>
      </w:r>
      <w:r w:rsidRPr="00F40911">
        <w:rPr>
          <w:rFonts w:ascii="Times New Roman" w:hAnsi="Times New Roman"/>
        </w:rPr>
        <w:lastRenderedPageBreak/>
        <w:t xml:space="preserve">perseguiti dalla ns. Azienda, nonché di ottenere la portabilità dei dati forniti solo se oggetto di un trattamento automatizzato basato sul consenso o sul contratto. Hanno altresì il diritto di revocare il consenso prestato per le finalità di trattamento che lo richiedono, ferma restando la liceità del trattamento effettuato sino al momento della revoca.  Potranno esercitare i diritti sopra indicati contattando l’Ufficio Relazioni con il Pubblico (U.R.P.) inviando una e-mail all’indirizzo: </w:t>
      </w:r>
      <w:hyperlink r:id="rId10" w:history="1">
        <w:r w:rsidRPr="00F40911">
          <w:rPr>
            <w:rFonts w:ascii="Times New Roman" w:hAnsi="Times New Roman"/>
            <w:u w:val="single"/>
          </w:rPr>
          <w:t>urpbassano@aulss7.veneto.it</w:t>
        </w:r>
      </w:hyperlink>
      <w:r w:rsidRPr="00F40911">
        <w:rPr>
          <w:rFonts w:ascii="Times New Roman" w:hAnsi="Times New Roman"/>
        </w:rPr>
        <w:t xml:space="preserve"> oppure a </w:t>
      </w:r>
      <w:hyperlink r:id="rId11" w:history="1">
        <w:r w:rsidRPr="00F40911">
          <w:rPr>
            <w:rFonts w:ascii="Times New Roman" w:hAnsi="Times New Roman"/>
            <w:u w:val="single"/>
          </w:rPr>
          <w:t>urpthiene@aulss7.veneto.it</w:t>
        </w:r>
      </w:hyperlink>
      <w:r w:rsidRPr="00F40911">
        <w:rPr>
          <w:rFonts w:ascii="Times New Roman" w:hAnsi="Times New Roman"/>
        </w:rPr>
        <w:t>; potranno altresì proporre reclamo, ai sensi dell’art. 77 del GDPR, all’autorità di controllo competente in materia (Garante per la protezione dei dati personali).</w:t>
      </w:r>
    </w:p>
    <w:p w:rsidR="00F40911" w:rsidRPr="00F40911" w:rsidRDefault="00F40911" w:rsidP="00F40911">
      <w:pPr>
        <w:pStyle w:val="Paragrafoelenco"/>
        <w:tabs>
          <w:tab w:val="left" w:pos="9356"/>
        </w:tabs>
        <w:ind w:left="0"/>
        <w:jc w:val="both"/>
        <w:rPr>
          <w:rFonts w:ascii="Times New Roman" w:hAnsi="Times New Roman"/>
        </w:rPr>
      </w:pPr>
      <w:r w:rsidRPr="00F40911">
        <w:rPr>
          <w:rFonts w:ascii="Times New Roman" w:hAnsi="Times New Roman"/>
        </w:rPr>
        <w:t>Titolare del trattamento dei dati personali è l’Azienda ULSS n. 7 Pedemontana con sede legale in Via dei Lotti, 40 - 360</w:t>
      </w:r>
      <w:r w:rsidR="00A369CE">
        <w:rPr>
          <w:rFonts w:ascii="Times New Roman" w:hAnsi="Times New Roman"/>
        </w:rPr>
        <w:t>61 Bassano del Grappa (VI).</w:t>
      </w:r>
      <w:r w:rsidR="00144BED">
        <w:rPr>
          <w:rFonts w:ascii="Times New Roman" w:hAnsi="Times New Roman"/>
        </w:rPr>
        <w:t xml:space="preserve"> </w:t>
      </w:r>
      <w:r w:rsidRPr="00F40911">
        <w:rPr>
          <w:rFonts w:ascii="Times New Roman" w:hAnsi="Times New Roman"/>
        </w:rPr>
        <w:t xml:space="preserve">Con deliberazione n. 484 del 28.03.2019 il Titolare ha nominato Responsabile della protezione dei dati personali (RPD), ai sensi dell’art. 37 del Regolamento UE 2016/679, il dott. Marcello </w:t>
      </w:r>
      <w:proofErr w:type="spellStart"/>
      <w:r w:rsidRPr="00F40911">
        <w:rPr>
          <w:rFonts w:ascii="Times New Roman" w:hAnsi="Times New Roman"/>
        </w:rPr>
        <w:t>Mezzasalma</w:t>
      </w:r>
      <w:proofErr w:type="spellEnd"/>
      <w:r w:rsidRPr="00F40911">
        <w:rPr>
          <w:rFonts w:ascii="Times New Roman" w:hAnsi="Times New Roman"/>
        </w:rPr>
        <w:t>, Dirigente Amministrativo in servizio presso l’U.O.C. Affari Generali.</w:t>
      </w:r>
    </w:p>
    <w:p w:rsidR="00DD6B5E" w:rsidRPr="00F40911" w:rsidRDefault="00DD6B5E" w:rsidP="00F40911">
      <w:pPr>
        <w:tabs>
          <w:tab w:val="left" w:pos="9356"/>
        </w:tabs>
        <w:jc w:val="both"/>
        <w:rPr>
          <w:sz w:val="22"/>
          <w:szCs w:val="22"/>
        </w:rPr>
      </w:pPr>
    </w:p>
    <w:p w:rsidR="00F40911" w:rsidRPr="00F40911" w:rsidRDefault="00F40911"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bookmarkStart w:id="31" w:name="_Toc21603941"/>
      <w:r w:rsidRPr="00F40911">
        <w:rPr>
          <w:rFonts w:ascii="Times New Roman" w:hAnsi="Times New Roman"/>
          <w:color w:val="0000FF"/>
          <w:sz w:val="22"/>
          <w:szCs w:val="22"/>
          <w:u w:val="single"/>
        </w:rPr>
        <w:t>Foro giudiziario</w:t>
      </w:r>
      <w:bookmarkEnd w:id="30"/>
      <w:bookmarkEnd w:id="31"/>
      <w:r w:rsidRPr="00F40911">
        <w:rPr>
          <w:rFonts w:ascii="Times New Roman" w:hAnsi="Times New Roman"/>
          <w:color w:val="0000FF"/>
          <w:sz w:val="22"/>
          <w:szCs w:val="22"/>
          <w:u w:val="single"/>
        </w:rPr>
        <w:t xml:space="preserve"> </w:t>
      </w:r>
    </w:p>
    <w:p w:rsidR="00F40911" w:rsidRPr="00F40911" w:rsidRDefault="00F40911" w:rsidP="00F40911">
      <w:pPr>
        <w:ind w:right="-283"/>
        <w:jc w:val="both"/>
        <w:rPr>
          <w:sz w:val="22"/>
          <w:szCs w:val="22"/>
        </w:rPr>
      </w:pPr>
      <w:r w:rsidRPr="00F40911">
        <w:rPr>
          <w:sz w:val="22"/>
          <w:szCs w:val="22"/>
        </w:rPr>
        <w:t>Per tutte le controversie è competente in via esclusiva il Foro di Vicenza.</w:t>
      </w:r>
    </w:p>
    <w:p w:rsidR="002E708D" w:rsidRDefault="002E708D" w:rsidP="00F40911">
      <w:pPr>
        <w:pStyle w:val="Rientrocorpodeltesto"/>
        <w:tabs>
          <w:tab w:val="left" w:pos="284"/>
        </w:tabs>
        <w:spacing w:after="0"/>
        <w:ind w:left="0" w:right="-283"/>
        <w:jc w:val="both"/>
        <w:rPr>
          <w:i/>
          <w:iCs/>
          <w:sz w:val="22"/>
          <w:szCs w:val="22"/>
        </w:rPr>
      </w:pPr>
    </w:p>
    <w:p w:rsidR="00DD6B5E" w:rsidRDefault="00DD6B5E" w:rsidP="00F40911">
      <w:pPr>
        <w:pStyle w:val="Rientrocorpodeltesto"/>
        <w:tabs>
          <w:tab w:val="left" w:pos="284"/>
        </w:tabs>
        <w:spacing w:after="0"/>
        <w:ind w:left="0" w:right="-283"/>
        <w:jc w:val="both"/>
        <w:rPr>
          <w:i/>
          <w:iCs/>
          <w:sz w:val="22"/>
          <w:szCs w:val="22"/>
        </w:rPr>
      </w:pPr>
    </w:p>
    <w:p w:rsidR="00F40911" w:rsidRPr="00F40911" w:rsidRDefault="00F40911" w:rsidP="00AE62E4">
      <w:pPr>
        <w:pStyle w:val="Titolo1"/>
        <w:keepLines w:val="0"/>
        <w:numPr>
          <w:ilvl w:val="0"/>
          <w:numId w:val="7"/>
        </w:numPr>
        <w:tabs>
          <w:tab w:val="left" w:pos="9639"/>
        </w:tabs>
        <w:overflowPunct w:val="0"/>
        <w:autoSpaceDE w:val="0"/>
        <w:autoSpaceDN w:val="0"/>
        <w:adjustRightInd w:val="0"/>
        <w:spacing w:before="0"/>
        <w:ind w:left="0" w:right="-283" w:firstLine="0"/>
        <w:textAlignment w:val="baseline"/>
        <w:rPr>
          <w:rFonts w:ascii="Times New Roman" w:hAnsi="Times New Roman"/>
          <w:color w:val="0000FF"/>
          <w:sz w:val="22"/>
          <w:szCs w:val="22"/>
          <w:u w:val="single"/>
        </w:rPr>
      </w:pPr>
      <w:bookmarkStart w:id="32" w:name="_Toc456606195"/>
      <w:bookmarkStart w:id="33" w:name="_Toc21603942"/>
      <w:r w:rsidRPr="00F40911">
        <w:rPr>
          <w:rFonts w:ascii="Times New Roman" w:hAnsi="Times New Roman"/>
          <w:color w:val="0000FF"/>
          <w:sz w:val="22"/>
          <w:szCs w:val="22"/>
          <w:u w:val="single"/>
        </w:rPr>
        <w:t>Norme di rinvio</w:t>
      </w:r>
      <w:bookmarkEnd w:id="32"/>
      <w:bookmarkEnd w:id="33"/>
    </w:p>
    <w:p w:rsidR="00F40911" w:rsidRPr="00F40911" w:rsidRDefault="00F40911" w:rsidP="00F40911">
      <w:pPr>
        <w:ind w:right="-1"/>
        <w:jc w:val="both"/>
        <w:rPr>
          <w:sz w:val="22"/>
          <w:szCs w:val="22"/>
        </w:rPr>
      </w:pPr>
      <w:bookmarkStart w:id="34" w:name="_Toc369795616"/>
      <w:bookmarkStart w:id="35" w:name="_Toc432517942"/>
      <w:r w:rsidRPr="00F40911">
        <w:rPr>
          <w:sz w:val="22"/>
          <w:szCs w:val="22"/>
        </w:rPr>
        <w:t>Per quanto non previsto nella presente Capitolato speciale, si fa espresso richiamo alle norme legislative e regolamentari vigenti in materia di pubbliche forniture, alle norme del Codice Civile in materia di obbligazioni e contratti, nonché alle regole del Sistema di E-</w:t>
      </w:r>
      <w:proofErr w:type="spellStart"/>
      <w:r w:rsidRPr="00F40911">
        <w:rPr>
          <w:sz w:val="22"/>
          <w:szCs w:val="22"/>
        </w:rPr>
        <w:t>Procurement</w:t>
      </w:r>
      <w:proofErr w:type="spellEnd"/>
      <w:r w:rsidRPr="00F40911">
        <w:rPr>
          <w:sz w:val="22"/>
          <w:szCs w:val="22"/>
        </w:rPr>
        <w:t xml:space="preserve"> della Pubblica Amministrazione – </w:t>
      </w:r>
      <w:proofErr w:type="spellStart"/>
      <w:r w:rsidRPr="00F40911">
        <w:rPr>
          <w:sz w:val="22"/>
          <w:szCs w:val="22"/>
        </w:rPr>
        <w:t>Consip</w:t>
      </w:r>
      <w:proofErr w:type="spellEnd"/>
      <w:r w:rsidRPr="00F40911">
        <w:rPr>
          <w:sz w:val="22"/>
          <w:szCs w:val="22"/>
        </w:rPr>
        <w:t xml:space="preserve"> S.p.A.</w:t>
      </w:r>
    </w:p>
    <w:bookmarkEnd w:id="34"/>
    <w:bookmarkEnd w:id="35"/>
    <w:p w:rsidR="00C809B4" w:rsidRDefault="00C809B4" w:rsidP="008F3993">
      <w:pPr>
        <w:ind w:right="-284"/>
        <w:rPr>
          <w:sz w:val="20"/>
          <w:szCs w:val="20"/>
        </w:rPr>
      </w:pPr>
    </w:p>
    <w:p w:rsidR="00940430" w:rsidRDefault="00940430" w:rsidP="008F3993">
      <w:pPr>
        <w:ind w:right="-284"/>
        <w:rPr>
          <w:sz w:val="20"/>
          <w:szCs w:val="20"/>
        </w:rPr>
      </w:pPr>
    </w:p>
    <w:p w:rsidR="00C809B4" w:rsidRPr="008F3993" w:rsidRDefault="00F40911" w:rsidP="002933F8">
      <w:pPr>
        <w:ind w:right="-1"/>
        <w:jc w:val="center"/>
      </w:pPr>
      <w:r w:rsidRPr="008F3993">
        <w:t>Il Direttore</w:t>
      </w:r>
    </w:p>
    <w:p w:rsidR="00F40911" w:rsidRPr="008F3993" w:rsidRDefault="00F40911" w:rsidP="002933F8">
      <w:pPr>
        <w:ind w:right="-1"/>
        <w:jc w:val="center"/>
      </w:pPr>
      <w:r w:rsidRPr="008F3993">
        <w:t>U.O.C. Provveditorato Economato e Gestione della Logistica</w:t>
      </w:r>
    </w:p>
    <w:p w:rsidR="00F40911" w:rsidRDefault="002933F8" w:rsidP="002933F8">
      <w:pPr>
        <w:ind w:right="140"/>
        <w:jc w:val="center"/>
      </w:pPr>
      <w:r>
        <w:t xml:space="preserve">dott.ssa Elisabetta </w:t>
      </w:r>
      <w:proofErr w:type="spellStart"/>
      <w:r>
        <w:t>Zambonin</w:t>
      </w:r>
      <w:proofErr w:type="spellEnd"/>
    </w:p>
    <w:p w:rsidR="00583FAE" w:rsidRDefault="00583FAE" w:rsidP="00583FAE">
      <w:pPr>
        <w:ind w:left="1134" w:right="508" w:firstLine="2"/>
        <w:jc w:val="center"/>
        <w:rPr>
          <w:i/>
          <w:sz w:val="22"/>
          <w:szCs w:val="22"/>
        </w:rPr>
      </w:pPr>
    </w:p>
    <w:p w:rsidR="00583FAE" w:rsidRPr="00A371ED" w:rsidRDefault="00583FAE" w:rsidP="00583FAE">
      <w:pPr>
        <w:ind w:left="1134" w:right="508" w:firstLine="2"/>
        <w:jc w:val="center"/>
        <w:rPr>
          <w:sz w:val="22"/>
          <w:szCs w:val="22"/>
        </w:rPr>
      </w:pPr>
      <w:r w:rsidRPr="00A371ED">
        <w:rPr>
          <w:sz w:val="22"/>
          <w:szCs w:val="22"/>
        </w:rPr>
        <w:t>Documento firmato digitalmente ai sensi della normativa vigente</w:t>
      </w:r>
    </w:p>
    <w:p w:rsidR="00583FAE" w:rsidRPr="00A371ED" w:rsidRDefault="00583FAE" w:rsidP="00583FAE">
      <w:pPr>
        <w:ind w:left="1134" w:right="-626"/>
        <w:jc w:val="center"/>
        <w:rPr>
          <w:sz w:val="16"/>
          <w:szCs w:val="16"/>
        </w:rPr>
      </w:pPr>
    </w:p>
    <w:p w:rsidR="002933F8" w:rsidRDefault="002933F8" w:rsidP="00583FAE">
      <w:pPr>
        <w:tabs>
          <w:tab w:val="left" w:pos="5103"/>
        </w:tabs>
        <w:ind w:right="140"/>
        <w:jc w:val="center"/>
      </w:pPr>
    </w:p>
    <w:p w:rsidR="008F3993" w:rsidRDefault="008F3993" w:rsidP="00F40911">
      <w:pPr>
        <w:ind w:right="-1" w:firstLine="284"/>
        <w:jc w:val="right"/>
        <w:rPr>
          <w:sz w:val="18"/>
          <w:szCs w:val="18"/>
        </w:rPr>
      </w:pPr>
    </w:p>
    <w:p w:rsidR="007D0552" w:rsidRDefault="007D0552" w:rsidP="00F40911">
      <w:pPr>
        <w:ind w:right="-284"/>
        <w:rPr>
          <w:sz w:val="20"/>
          <w:szCs w:val="20"/>
        </w:rPr>
      </w:pPr>
    </w:p>
    <w:p w:rsidR="00D5413D" w:rsidRDefault="00D5413D"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DD6B5E" w:rsidRDefault="00DD6B5E" w:rsidP="00F40911">
      <w:pPr>
        <w:ind w:right="-284"/>
        <w:rPr>
          <w:sz w:val="20"/>
          <w:szCs w:val="20"/>
        </w:rPr>
      </w:pPr>
    </w:p>
    <w:p w:rsidR="00940430" w:rsidRDefault="00940430" w:rsidP="00F40911">
      <w:pPr>
        <w:ind w:right="-284"/>
        <w:rPr>
          <w:sz w:val="20"/>
          <w:szCs w:val="20"/>
        </w:rPr>
      </w:pPr>
    </w:p>
    <w:p w:rsidR="007D0552" w:rsidRDefault="007D0552" w:rsidP="00F40911">
      <w:pPr>
        <w:ind w:right="-284"/>
        <w:rPr>
          <w:sz w:val="20"/>
          <w:szCs w:val="20"/>
        </w:rPr>
      </w:pPr>
    </w:p>
    <w:p w:rsidR="00F40911" w:rsidRPr="00F40911" w:rsidRDefault="00F40911" w:rsidP="00F40911">
      <w:pPr>
        <w:ind w:right="-284"/>
        <w:rPr>
          <w:sz w:val="20"/>
          <w:szCs w:val="20"/>
        </w:rPr>
      </w:pPr>
      <w:r w:rsidRPr="00F40911">
        <w:rPr>
          <w:sz w:val="20"/>
          <w:szCs w:val="20"/>
        </w:rPr>
        <w:t>La presente lettera invito/C.S.A. è comprensiva dei sotto indicati allegati:</w:t>
      </w:r>
    </w:p>
    <w:p w:rsidR="00F40911" w:rsidRPr="00F40911" w:rsidRDefault="005655F3" w:rsidP="00F40911">
      <w:pPr>
        <w:pStyle w:val="Paragrafoelenco"/>
        <w:numPr>
          <w:ilvl w:val="0"/>
          <w:numId w:val="3"/>
        </w:numPr>
        <w:tabs>
          <w:tab w:val="clear" w:pos="720"/>
        </w:tabs>
        <w:overflowPunct w:val="0"/>
        <w:autoSpaceDE w:val="0"/>
        <w:autoSpaceDN w:val="0"/>
        <w:adjustRightInd w:val="0"/>
        <w:ind w:left="284" w:right="-284" w:hanging="284"/>
        <w:jc w:val="both"/>
        <w:textAlignment w:val="baseline"/>
        <w:rPr>
          <w:rFonts w:ascii="Times New Roman" w:hAnsi="Times New Roman"/>
          <w:sz w:val="20"/>
          <w:szCs w:val="20"/>
        </w:rPr>
      </w:pPr>
      <w:r>
        <w:rPr>
          <w:rFonts w:ascii="Times New Roman" w:hAnsi="Times New Roman"/>
          <w:sz w:val="20"/>
          <w:szCs w:val="20"/>
        </w:rPr>
        <w:t>Allegato 1 Dichiarazione</w:t>
      </w:r>
      <w:r w:rsidR="00F40911" w:rsidRPr="00F40911">
        <w:rPr>
          <w:rFonts w:ascii="Times New Roman" w:hAnsi="Times New Roman"/>
          <w:sz w:val="20"/>
          <w:szCs w:val="20"/>
        </w:rPr>
        <w:t xml:space="preserve"> </w:t>
      </w:r>
      <w:r>
        <w:rPr>
          <w:rFonts w:ascii="Times New Roman" w:hAnsi="Times New Roman"/>
          <w:sz w:val="20"/>
          <w:szCs w:val="20"/>
        </w:rPr>
        <w:t>sostitutiva</w:t>
      </w:r>
      <w:r w:rsidR="00940430">
        <w:rPr>
          <w:rFonts w:ascii="Times New Roman" w:hAnsi="Times New Roman"/>
          <w:sz w:val="20"/>
          <w:szCs w:val="20"/>
        </w:rPr>
        <w:t xml:space="preserve"> di certificazione</w:t>
      </w:r>
      <w:r w:rsidR="00F40911" w:rsidRPr="00F40911">
        <w:rPr>
          <w:rFonts w:ascii="Times New Roman" w:hAnsi="Times New Roman"/>
          <w:sz w:val="20"/>
          <w:szCs w:val="20"/>
        </w:rPr>
        <w:t>;</w:t>
      </w:r>
    </w:p>
    <w:p w:rsidR="00F40911" w:rsidRDefault="00F40911" w:rsidP="00F40911">
      <w:pPr>
        <w:pStyle w:val="Paragrafoelenco"/>
        <w:numPr>
          <w:ilvl w:val="0"/>
          <w:numId w:val="3"/>
        </w:numPr>
        <w:tabs>
          <w:tab w:val="clear" w:pos="720"/>
        </w:tabs>
        <w:overflowPunct w:val="0"/>
        <w:autoSpaceDE w:val="0"/>
        <w:autoSpaceDN w:val="0"/>
        <w:adjustRightInd w:val="0"/>
        <w:ind w:left="284" w:right="-284" w:hanging="284"/>
        <w:jc w:val="both"/>
        <w:textAlignment w:val="baseline"/>
        <w:rPr>
          <w:rFonts w:ascii="Times New Roman" w:hAnsi="Times New Roman"/>
          <w:sz w:val="20"/>
          <w:szCs w:val="20"/>
        </w:rPr>
      </w:pPr>
      <w:r w:rsidRPr="00F40911">
        <w:rPr>
          <w:rFonts w:ascii="Times New Roman" w:hAnsi="Times New Roman"/>
          <w:sz w:val="20"/>
          <w:szCs w:val="20"/>
        </w:rPr>
        <w:t>Allegato 2 DGUE;</w:t>
      </w:r>
    </w:p>
    <w:p w:rsidR="00F27D01" w:rsidRPr="00F40911" w:rsidRDefault="00F27D01" w:rsidP="00F40911">
      <w:pPr>
        <w:pStyle w:val="Paragrafoelenco"/>
        <w:numPr>
          <w:ilvl w:val="0"/>
          <w:numId w:val="3"/>
        </w:numPr>
        <w:tabs>
          <w:tab w:val="clear" w:pos="720"/>
        </w:tabs>
        <w:overflowPunct w:val="0"/>
        <w:autoSpaceDE w:val="0"/>
        <w:autoSpaceDN w:val="0"/>
        <w:adjustRightInd w:val="0"/>
        <w:ind w:left="284" w:right="-284" w:hanging="284"/>
        <w:jc w:val="both"/>
        <w:textAlignment w:val="baseline"/>
        <w:rPr>
          <w:rFonts w:ascii="Times New Roman" w:hAnsi="Times New Roman"/>
          <w:sz w:val="20"/>
          <w:szCs w:val="20"/>
        </w:rPr>
      </w:pPr>
      <w:r w:rsidRPr="00F27D01">
        <w:rPr>
          <w:rFonts w:ascii="Times New Roman" w:hAnsi="Times New Roman"/>
          <w:sz w:val="20"/>
          <w:szCs w:val="20"/>
        </w:rPr>
        <w:t xml:space="preserve">Allegato 3 Scheda tecnica preliminare </w:t>
      </w:r>
      <w:proofErr w:type="spellStart"/>
      <w:r w:rsidRPr="00F27D01">
        <w:rPr>
          <w:rFonts w:ascii="Times New Roman" w:hAnsi="Times New Roman"/>
          <w:sz w:val="20"/>
          <w:szCs w:val="20"/>
        </w:rPr>
        <w:t>mod</w:t>
      </w:r>
      <w:proofErr w:type="spellEnd"/>
      <w:r w:rsidRPr="00F27D01">
        <w:rPr>
          <w:rFonts w:ascii="Times New Roman" w:hAnsi="Times New Roman"/>
          <w:sz w:val="20"/>
          <w:szCs w:val="20"/>
        </w:rPr>
        <w:t>. MD74100AZ.001</w:t>
      </w:r>
      <w:r w:rsidR="005D50AE">
        <w:rPr>
          <w:rFonts w:ascii="Times New Roman" w:hAnsi="Times New Roman"/>
          <w:sz w:val="20"/>
          <w:szCs w:val="20"/>
        </w:rPr>
        <w:t>;</w:t>
      </w:r>
    </w:p>
    <w:p w:rsidR="00F40911" w:rsidRPr="00F40911" w:rsidRDefault="00F40911" w:rsidP="00F40911">
      <w:pPr>
        <w:pStyle w:val="Paragrafoelenco"/>
        <w:numPr>
          <w:ilvl w:val="0"/>
          <w:numId w:val="3"/>
        </w:numPr>
        <w:tabs>
          <w:tab w:val="clear" w:pos="720"/>
        </w:tabs>
        <w:overflowPunct w:val="0"/>
        <w:autoSpaceDE w:val="0"/>
        <w:autoSpaceDN w:val="0"/>
        <w:adjustRightInd w:val="0"/>
        <w:ind w:left="284" w:right="-284" w:hanging="284"/>
        <w:jc w:val="both"/>
        <w:textAlignment w:val="baseline"/>
        <w:rPr>
          <w:rFonts w:ascii="Times New Roman" w:hAnsi="Times New Roman"/>
          <w:i/>
          <w:sz w:val="20"/>
          <w:szCs w:val="20"/>
        </w:rPr>
      </w:pPr>
      <w:r w:rsidRPr="00F40911">
        <w:rPr>
          <w:rFonts w:ascii="Times New Roman" w:hAnsi="Times New Roman"/>
          <w:sz w:val="20"/>
          <w:szCs w:val="20"/>
        </w:rPr>
        <w:t xml:space="preserve">Allegato </w:t>
      </w:r>
      <w:r w:rsidR="00F27D01">
        <w:rPr>
          <w:rFonts w:ascii="Times New Roman" w:hAnsi="Times New Roman"/>
          <w:sz w:val="20"/>
          <w:szCs w:val="20"/>
        </w:rPr>
        <w:t>4</w:t>
      </w:r>
      <w:r w:rsidRPr="00F40911">
        <w:rPr>
          <w:rFonts w:ascii="Times New Roman" w:hAnsi="Times New Roman"/>
          <w:sz w:val="20"/>
          <w:szCs w:val="20"/>
        </w:rPr>
        <w:t xml:space="preserve"> </w:t>
      </w:r>
      <w:r w:rsidR="00F27D01">
        <w:rPr>
          <w:rFonts w:ascii="Times New Roman" w:hAnsi="Times New Roman"/>
          <w:sz w:val="20"/>
          <w:szCs w:val="20"/>
        </w:rPr>
        <w:t>Modello offerta economica</w:t>
      </w:r>
      <w:r w:rsidR="005D7834">
        <w:rPr>
          <w:rFonts w:ascii="Times New Roman" w:hAnsi="Times New Roman"/>
          <w:sz w:val="20"/>
          <w:szCs w:val="20"/>
        </w:rPr>
        <w:t xml:space="preserve"> (offerta prodotti/congruità prezzi)</w:t>
      </w:r>
      <w:r w:rsidR="005D50AE">
        <w:rPr>
          <w:rFonts w:ascii="Times New Roman" w:hAnsi="Times New Roman"/>
          <w:sz w:val="20"/>
          <w:szCs w:val="20"/>
        </w:rPr>
        <w:t>;</w:t>
      </w:r>
    </w:p>
    <w:p w:rsidR="00F40911" w:rsidRDefault="00F40911" w:rsidP="00F40911">
      <w:pPr>
        <w:pStyle w:val="Paragrafoelenco"/>
        <w:numPr>
          <w:ilvl w:val="0"/>
          <w:numId w:val="3"/>
        </w:numPr>
        <w:tabs>
          <w:tab w:val="clear" w:pos="720"/>
        </w:tabs>
        <w:overflowPunct w:val="0"/>
        <w:autoSpaceDE w:val="0"/>
        <w:autoSpaceDN w:val="0"/>
        <w:adjustRightInd w:val="0"/>
        <w:ind w:left="284" w:right="-284" w:hanging="284"/>
        <w:jc w:val="both"/>
        <w:textAlignment w:val="baseline"/>
        <w:rPr>
          <w:rFonts w:ascii="Times New Roman" w:hAnsi="Times New Roman"/>
          <w:sz w:val="20"/>
          <w:szCs w:val="20"/>
        </w:rPr>
      </w:pPr>
      <w:r w:rsidRPr="00F40911">
        <w:rPr>
          <w:rFonts w:ascii="Times New Roman" w:hAnsi="Times New Roman"/>
          <w:sz w:val="20"/>
          <w:szCs w:val="20"/>
        </w:rPr>
        <w:t xml:space="preserve">Allegato </w:t>
      </w:r>
      <w:r w:rsidR="00FC251C">
        <w:rPr>
          <w:rFonts w:ascii="Times New Roman" w:hAnsi="Times New Roman"/>
          <w:sz w:val="20"/>
          <w:szCs w:val="20"/>
        </w:rPr>
        <w:t>5</w:t>
      </w:r>
      <w:r w:rsidR="00FA7E76">
        <w:rPr>
          <w:rFonts w:ascii="Times New Roman" w:hAnsi="Times New Roman"/>
          <w:sz w:val="20"/>
          <w:szCs w:val="20"/>
        </w:rPr>
        <w:t xml:space="preserve"> Protocollo di Legalità;</w:t>
      </w:r>
    </w:p>
    <w:p w:rsidR="00F06986" w:rsidRPr="004F1D7E" w:rsidRDefault="00F06986" w:rsidP="00F40911">
      <w:pPr>
        <w:pStyle w:val="Paragrafoelenco"/>
        <w:numPr>
          <w:ilvl w:val="0"/>
          <w:numId w:val="3"/>
        </w:numPr>
        <w:tabs>
          <w:tab w:val="clear" w:pos="720"/>
        </w:tabs>
        <w:overflowPunct w:val="0"/>
        <w:autoSpaceDE w:val="0"/>
        <w:autoSpaceDN w:val="0"/>
        <w:adjustRightInd w:val="0"/>
        <w:ind w:left="284" w:right="-284" w:hanging="284"/>
        <w:jc w:val="both"/>
        <w:textAlignment w:val="baseline"/>
        <w:rPr>
          <w:rFonts w:ascii="Times New Roman" w:hAnsi="Times New Roman"/>
          <w:sz w:val="20"/>
          <w:szCs w:val="20"/>
        </w:rPr>
      </w:pPr>
      <w:r w:rsidRPr="004F1D7E">
        <w:rPr>
          <w:rFonts w:ascii="Times New Roman" w:hAnsi="Times New Roman"/>
          <w:sz w:val="20"/>
          <w:szCs w:val="20"/>
        </w:rPr>
        <w:t xml:space="preserve">Allegato </w:t>
      </w:r>
      <w:r w:rsidR="006F4D65" w:rsidRPr="004F1D7E">
        <w:rPr>
          <w:rFonts w:ascii="Times New Roman" w:hAnsi="Times New Roman"/>
          <w:sz w:val="20"/>
          <w:szCs w:val="20"/>
        </w:rPr>
        <w:t>6</w:t>
      </w:r>
      <w:r w:rsidRPr="004F1D7E">
        <w:rPr>
          <w:rFonts w:ascii="Times New Roman" w:hAnsi="Times New Roman"/>
          <w:sz w:val="20"/>
          <w:szCs w:val="20"/>
        </w:rPr>
        <w:t xml:space="preserve"> Nomina Responsabile trattamento dati</w:t>
      </w:r>
    </w:p>
    <w:p w:rsidR="00940430" w:rsidRDefault="00940430" w:rsidP="003C39DE">
      <w:pPr>
        <w:ind w:right="-284"/>
        <w:rPr>
          <w:sz w:val="20"/>
          <w:szCs w:val="20"/>
        </w:rPr>
      </w:pPr>
    </w:p>
    <w:p w:rsidR="006F4D65" w:rsidRPr="003C39DE" w:rsidRDefault="006F4D65" w:rsidP="003C39DE">
      <w:pPr>
        <w:ind w:right="-284"/>
        <w:rPr>
          <w:sz w:val="20"/>
          <w:szCs w:val="20"/>
        </w:rPr>
      </w:pPr>
    </w:p>
    <w:p w:rsidR="000E2F1F" w:rsidRPr="00966BBF" w:rsidRDefault="000E2F1F" w:rsidP="00C856C4">
      <w:pPr>
        <w:pStyle w:val="Pidipagina"/>
        <w:ind w:left="-567" w:right="-709" w:firstLine="567"/>
        <w:rPr>
          <w:i/>
          <w:sz w:val="20"/>
          <w:szCs w:val="20"/>
        </w:rPr>
      </w:pPr>
      <w:r w:rsidRPr="00966BBF">
        <w:rPr>
          <w:i/>
          <w:sz w:val="20"/>
          <w:szCs w:val="20"/>
        </w:rPr>
        <w:t xml:space="preserve">Responsabile del procedimento: dott.ssa Elisabetta </w:t>
      </w:r>
      <w:proofErr w:type="spellStart"/>
      <w:r w:rsidRPr="00966BBF">
        <w:rPr>
          <w:i/>
          <w:sz w:val="20"/>
          <w:szCs w:val="20"/>
        </w:rPr>
        <w:t>Zambonin</w:t>
      </w:r>
      <w:proofErr w:type="spellEnd"/>
    </w:p>
    <w:p w:rsidR="000E2F1F" w:rsidRPr="00966BBF" w:rsidRDefault="000E2F1F" w:rsidP="00C856C4">
      <w:pPr>
        <w:pStyle w:val="Pidipagina"/>
        <w:ind w:right="-709"/>
        <w:rPr>
          <w:i/>
          <w:sz w:val="20"/>
          <w:szCs w:val="20"/>
        </w:rPr>
      </w:pPr>
      <w:r w:rsidRPr="00966BBF">
        <w:rPr>
          <w:i/>
          <w:sz w:val="20"/>
          <w:szCs w:val="20"/>
        </w:rPr>
        <w:t>Referent</w:t>
      </w:r>
      <w:r w:rsidR="00407BE8" w:rsidRPr="00966BBF">
        <w:rPr>
          <w:i/>
          <w:sz w:val="20"/>
          <w:szCs w:val="20"/>
        </w:rPr>
        <w:t>e</w:t>
      </w:r>
      <w:r w:rsidRPr="00966BBF">
        <w:rPr>
          <w:i/>
          <w:sz w:val="20"/>
          <w:szCs w:val="20"/>
        </w:rPr>
        <w:t xml:space="preserve"> per l’oggetto: </w:t>
      </w:r>
      <w:r w:rsidR="00F06986" w:rsidRPr="00966BBF">
        <w:rPr>
          <w:i/>
          <w:sz w:val="20"/>
          <w:szCs w:val="20"/>
        </w:rPr>
        <w:t xml:space="preserve">dott.ssa Simona Geremia </w:t>
      </w:r>
      <w:r w:rsidR="00407BE8" w:rsidRPr="00966BBF">
        <w:rPr>
          <w:i/>
          <w:sz w:val="20"/>
          <w:szCs w:val="20"/>
        </w:rPr>
        <w:t xml:space="preserve">tel. </w:t>
      </w:r>
      <w:r w:rsidR="002933F8">
        <w:rPr>
          <w:i/>
          <w:sz w:val="20"/>
          <w:szCs w:val="20"/>
        </w:rPr>
        <w:t>0445/389414</w:t>
      </w:r>
    </w:p>
    <w:sectPr w:rsidR="000E2F1F" w:rsidRPr="00966BBF" w:rsidSect="004564BD">
      <w:headerReference w:type="even" r:id="rId12"/>
      <w:headerReference w:type="default" r:id="rId13"/>
      <w:footerReference w:type="even" r:id="rId14"/>
      <w:footerReference w:type="default" r:id="rId15"/>
      <w:headerReference w:type="first" r:id="rId16"/>
      <w:footerReference w:type="first" r:id="rId17"/>
      <w:pgSz w:w="11906" w:h="16838" w:code="9"/>
      <w:pgMar w:top="1531" w:right="1274" w:bottom="1134" w:left="993" w:header="425" w:footer="386"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CC6" w:rsidRDefault="003A7CC6">
      <w:r>
        <w:separator/>
      </w:r>
    </w:p>
  </w:endnote>
  <w:endnote w:type="continuationSeparator" w:id="0">
    <w:p w:rsidR="003A7CC6" w:rsidRDefault="003A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panose1 w:val="05010000000000000000"/>
    <w:charset w:val="00"/>
    <w:family w:val="auto"/>
    <w:pitch w:val="variable"/>
    <w:sig w:usb0="800000AF" w:usb1="1001ECEA"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ptimum">
    <w:panose1 w:val="00000000000000000000"/>
    <w:charset w:val="00"/>
    <w:family w:val="swiss"/>
    <w:notTrueType/>
    <w:pitch w:val="default"/>
    <w:sig w:usb0="00000003" w:usb1="00000000" w:usb2="00000000" w:usb3="00000000" w:csb0="00000001" w:csb1="00000000"/>
  </w:font>
  <w:font w:name="Liberation Sans">
    <w:altName w:val="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A0F" w:rsidRPr="00F61492" w:rsidRDefault="00E41A0F" w:rsidP="00B8091B">
    <w:pPr>
      <w:pStyle w:val="Pidipagina"/>
      <w:framePr w:wrap="around" w:vAnchor="text" w:hAnchor="margin" w:xAlign="outside" w:y="1"/>
      <w:rPr>
        <w:rStyle w:val="Numeropagina"/>
        <w:rFonts w:ascii="Arial" w:hAnsi="Arial" w:cs="Arial"/>
        <w:sz w:val="20"/>
        <w:szCs w:val="20"/>
      </w:rPr>
    </w:pPr>
  </w:p>
  <w:p w:rsidR="00E41A0F" w:rsidRPr="008E7A75" w:rsidRDefault="00E41A0F" w:rsidP="00B8091B">
    <w:pPr>
      <w:jc w:val="both"/>
      <w:rPr>
        <w:rFonts w:ascii="Arial" w:hAnsi="Arial" w:cs="Arial"/>
        <w:sz w:val="16"/>
        <w:szCs w:val="16"/>
        <w:lang w:val="en-GB"/>
      </w:rPr>
    </w:pPr>
    <w:r w:rsidRPr="008E7A75">
      <w:rPr>
        <w:rFonts w:ascii="Arial" w:hAnsi="Arial" w:cs="Arial"/>
        <w:sz w:val="16"/>
        <w:szCs w:val="16"/>
        <w:lang w:val="en-GB"/>
      </w:rPr>
      <w:t xml:space="preserve">Pec: protocollo.aulss7@pecveneto.it – </w:t>
    </w:r>
    <w:proofErr w:type="spellStart"/>
    <w:r w:rsidRPr="008E7A75">
      <w:rPr>
        <w:rFonts w:ascii="Arial" w:hAnsi="Arial" w:cs="Arial"/>
        <w:sz w:val="16"/>
        <w:szCs w:val="16"/>
        <w:lang w:val="en-GB"/>
      </w:rPr>
      <w:t>Sito</w:t>
    </w:r>
    <w:proofErr w:type="spellEnd"/>
    <w:r w:rsidRPr="008E7A75">
      <w:rPr>
        <w:rFonts w:ascii="Arial" w:hAnsi="Arial" w:cs="Arial"/>
        <w:sz w:val="16"/>
        <w:szCs w:val="16"/>
        <w:lang w:val="en-GB"/>
      </w:rPr>
      <w:t xml:space="preserve"> web: www.aulss7.veneto.it</w:t>
    </w:r>
  </w:p>
  <w:p w:rsidR="00E41A0F" w:rsidRDefault="00E41A0F" w:rsidP="00B8091B">
    <w:pPr>
      <w:jc w:val="both"/>
      <w:rPr>
        <w:rFonts w:ascii="Arial" w:hAnsi="Arial" w:cs="Arial"/>
        <w:sz w:val="16"/>
        <w:szCs w:val="16"/>
      </w:rPr>
    </w:pPr>
    <w:proofErr w:type="spellStart"/>
    <w:r w:rsidRPr="00966257">
      <w:rPr>
        <w:rFonts w:ascii="Arial" w:hAnsi="Arial" w:cs="Arial"/>
        <w:sz w:val="16"/>
        <w:szCs w:val="16"/>
      </w:rPr>
      <w:t>Resp</w:t>
    </w:r>
    <w:proofErr w:type="spellEnd"/>
    <w:r w:rsidRPr="00966257">
      <w:rPr>
        <w:rFonts w:ascii="Arial" w:hAnsi="Arial" w:cs="Arial"/>
        <w:sz w:val="16"/>
        <w:szCs w:val="16"/>
      </w:rPr>
      <w:t xml:space="preserve">. del procedimento: </w:t>
    </w:r>
    <w:r>
      <w:rPr>
        <w:rFonts w:ascii="Arial" w:hAnsi="Arial" w:cs="Arial"/>
        <w:sz w:val="16"/>
        <w:szCs w:val="16"/>
      </w:rPr>
      <w:t xml:space="preserve">dott.ssa Elisabetta </w:t>
    </w:r>
    <w:proofErr w:type="spellStart"/>
    <w:r>
      <w:rPr>
        <w:rFonts w:ascii="Arial" w:hAnsi="Arial" w:cs="Arial"/>
        <w:sz w:val="16"/>
        <w:szCs w:val="16"/>
      </w:rPr>
      <w:t>Zambonin</w:t>
    </w:r>
    <w:proofErr w:type="spellEnd"/>
    <w:r>
      <w:rPr>
        <w:rFonts w:ascii="Arial" w:hAnsi="Arial" w:cs="Arial"/>
        <w:sz w:val="16"/>
        <w:szCs w:val="16"/>
      </w:rPr>
      <w:t xml:space="preserve"> (tel. 0424885280 – fax 0424885290 – E-mail: elisabetta.zambonin@aulss7.veneto.it</w:t>
    </w:r>
  </w:p>
  <w:p w:rsidR="00E41A0F" w:rsidRPr="00B8091B" w:rsidRDefault="00E41A0F" w:rsidP="00A860F3">
    <w:pPr>
      <w:jc w:val="both"/>
    </w:pPr>
    <w:proofErr w:type="gramStart"/>
    <w:r w:rsidRPr="00966257">
      <w:rPr>
        <w:rFonts w:ascii="Arial" w:hAnsi="Arial" w:cs="Arial"/>
        <w:sz w:val="16"/>
        <w:szCs w:val="16"/>
      </w:rPr>
      <w:t>referente</w:t>
    </w:r>
    <w:proofErr w:type="gramEnd"/>
    <w:r w:rsidRPr="00966257">
      <w:rPr>
        <w:rFonts w:ascii="Arial" w:hAnsi="Arial" w:cs="Arial"/>
        <w:sz w:val="16"/>
        <w:szCs w:val="16"/>
      </w:rPr>
      <w:t xml:space="preserve"> per l’oggetto: </w:t>
    </w:r>
    <w:r>
      <w:rPr>
        <w:rFonts w:ascii="Arial" w:hAnsi="Arial" w:cs="Arial"/>
        <w:sz w:val="16"/>
        <w:szCs w:val="16"/>
      </w:rPr>
      <w:t xml:space="preserve">Emiliana </w:t>
    </w:r>
    <w:proofErr w:type="spellStart"/>
    <w:r>
      <w:rPr>
        <w:rFonts w:ascii="Arial" w:hAnsi="Arial" w:cs="Arial"/>
        <w:sz w:val="16"/>
        <w:szCs w:val="16"/>
      </w:rPr>
      <w:t>Giordan</w:t>
    </w:r>
    <w:proofErr w:type="spellEnd"/>
    <w:r>
      <w:rPr>
        <w:rFonts w:ascii="Arial" w:hAnsi="Arial" w:cs="Arial"/>
        <w:sz w:val="16"/>
        <w:szCs w:val="16"/>
      </w:rPr>
      <w:t xml:space="preserve"> (tel. 0424/885291)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A0F" w:rsidRDefault="004564BD" w:rsidP="004564BD">
    <w:pPr>
      <w:tabs>
        <w:tab w:val="left" w:pos="8647"/>
      </w:tabs>
      <w:jc w:val="center"/>
    </w:pPr>
    <w:r w:rsidRPr="005B1912">
      <w:rPr>
        <w:rStyle w:val="Numeropagina"/>
        <w:b/>
        <w:noProof/>
        <w:sz w:val="16"/>
      </w:rPr>
      <w:drawing>
        <wp:anchor distT="0" distB="0" distL="114300" distR="114300" simplePos="0" relativeHeight="251658240" behindDoc="1" locked="0" layoutInCell="1" allowOverlap="1">
          <wp:simplePos x="0" y="0"/>
          <wp:positionH relativeFrom="column">
            <wp:posOffset>-630555</wp:posOffset>
          </wp:positionH>
          <wp:positionV relativeFrom="paragraph">
            <wp:posOffset>6350</wp:posOffset>
          </wp:positionV>
          <wp:extent cx="1518285" cy="668020"/>
          <wp:effectExtent l="0" t="0" r="0" b="0"/>
          <wp:wrapTight wrapText="bothSides">
            <wp:wrapPolygon edited="0">
              <wp:start x="7859" y="1232"/>
              <wp:lineTo x="4607" y="4312"/>
              <wp:lineTo x="2439" y="8008"/>
              <wp:lineTo x="2439" y="18479"/>
              <wp:lineTo x="18158" y="18479"/>
              <wp:lineTo x="18700" y="8008"/>
              <wp:lineTo x="17074" y="6160"/>
              <wp:lineTo x="9215" y="1232"/>
              <wp:lineTo x="7859" y="1232"/>
            </wp:wrapPolygon>
          </wp:wrapTight>
          <wp:docPr id="4" name="Immagine 4" descr="C:\Users\michela2.pozza\Desktop\logo_FCV_Veneto_PremioStazio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michela2.pozza\Desktop\logo_FCV_Veneto_PremioStazion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8285" cy="668020"/>
                  </a:xfrm>
                  <a:prstGeom prst="rect">
                    <a:avLst/>
                  </a:prstGeom>
                  <a:noFill/>
                  <a:ln w="9525">
                    <a:noFill/>
                    <a:miter lim="800000"/>
                    <a:headEnd/>
                    <a:tailEnd/>
                  </a:ln>
                </pic:spPr>
              </pic:pic>
            </a:graphicData>
          </a:graphic>
        </wp:anchor>
      </w:drawing>
    </w:r>
    <w:r w:rsidR="00E41A0F" w:rsidRPr="00A85B1C">
      <w:rPr>
        <w:rStyle w:val="Numeropagina"/>
        <w:b/>
        <w:sz w:val="16"/>
        <w:szCs w:val="16"/>
      </w:rPr>
      <w:t xml:space="preserve">pag. </w:t>
    </w:r>
    <w:r w:rsidR="00E41A0F" w:rsidRPr="00A85B1C">
      <w:rPr>
        <w:rStyle w:val="Numeropagina"/>
        <w:b/>
        <w:sz w:val="16"/>
        <w:szCs w:val="16"/>
      </w:rPr>
      <w:fldChar w:fldCharType="begin"/>
    </w:r>
    <w:r w:rsidR="00E41A0F" w:rsidRPr="00A85B1C">
      <w:rPr>
        <w:rStyle w:val="Numeropagina"/>
        <w:b/>
        <w:sz w:val="16"/>
        <w:szCs w:val="16"/>
      </w:rPr>
      <w:instrText xml:space="preserve"> PAGE </w:instrText>
    </w:r>
    <w:r w:rsidR="00E41A0F" w:rsidRPr="00A85B1C">
      <w:rPr>
        <w:rStyle w:val="Numeropagina"/>
        <w:b/>
        <w:sz w:val="16"/>
        <w:szCs w:val="16"/>
      </w:rPr>
      <w:fldChar w:fldCharType="separate"/>
    </w:r>
    <w:r w:rsidR="00A014FC">
      <w:rPr>
        <w:rStyle w:val="Numeropagina"/>
        <w:b/>
        <w:noProof/>
        <w:sz w:val="16"/>
        <w:szCs w:val="16"/>
      </w:rPr>
      <w:t>8</w:t>
    </w:r>
    <w:r w:rsidR="00E41A0F" w:rsidRPr="00A85B1C">
      <w:rPr>
        <w:rStyle w:val="Numeropagina"/>
        <w:b/>
        <w:sz w:val="16"/>
        <w:szCs w:val="16"/>
      </w:rPr>
      <w:fldChar w:fldCharType="end"/>
    </w:r>
    <w:r w:rsidR="00E41A0F" w:rsidRPr="00A85B1C">
      <w:rPr>
        <w:rStyle w:val="Numeropagina"/>
        <w:b/>
        <w:sz w:val="16"/>
        <w:szCs w:val="16"/>
      </w:rPr>
      <w:t xml:space="preserve"> di </w:t>
    </w:r>
    <w:r w:rsidR="00E41A0F" w:rsidRPr="00A85B1C">
      <w:rPr>
        <w:rStyle w:val="Numeropagina"/>
        <w:b/>
        <w:sz w:val="16"/>
        <w:szCs w:val="16"/>
      </w:rPr>
      <w:fldChar w:fldCharType="begin"/>
    </w:r>
    <w:r w:rsidR="00E41A0F" w:rsidRPr="00A85B1C">
      <w:rPr>
        <w:rStyle w:val="Numeropagina"/>
        <w:b/>
        <w:sz w:val="16"/>
        <w:szCs w:val="16"/>
      </w:rPr>
      <w:instrText xml:space="preserve"> NUMPAGES </w:instrText>
    </w:r>
    <w:r w:rsidR="00E41A0F" w:rsidRPr="00A85B1C">
      <w:rPr>
        <w:rStyle w:val="Numeropagina"/>
        <w:b/>
        <w:sz w:val="16"/>
        <w:szCs w:val="16"/>
      </w:rPr>
      <w:fldChar w:fldCharType="separate"/>
    </w:r>
    <w:r w:rsidR="00A014FC">
      <w:rPr>
        <w:rStyle w:val="Numeropagina"/>
        <w:b/>
        <w:noProof/>
        <w:sz w:val="16"/>
        <w:szCs w:val="16"/>
      </w:rPr>
      <w:t>8</w:t>
    </w:r>
    <w:r w:rsidR="00E41A0F" w:rsidRPr="00A85B1C">
      <w:rPr>
        <w:rStyle w:val="Numeropagina"/>
        <w:b/>
        <w:sz w:val="16"/>
        <w:szCs w:val="16"/>
      </w:rPr>
      <w:fldChar w:fldCharType="end"/>
    </w:r>
  </w:p>
  <w:p w:rsidR="004564BD" w:rsidRPr="00532759" w:rsidRDefault="004564BD" w:rsidP="004564BD">
    <w:pPr>
      <w:ind w:right="-2"/>
      <w:jc w:val="center"/>
      <w:rPr>
        <w:sz w:val="16"/>
        <w:szCs w:val="16"/>
      </w:rPr>
    </w:pPr>
    <w:r w:rsidRPr="00532759">
      <w:rPr>
        <w:sz w:val="16"/>
        <w:szCs w:val="16"/>
      </w:rPr>
      <w:t>Azienda ULSS n. 7 Pedemontana - Via dei Lotti n. 40 – 36061 Bassano del Grappa (VI) – C.F. e P. IVA 00913430245</w:t>
    </w:r>
  </w:p>
  <w:p w:rsidR="004564BD" w:rsidRPr="00532759" w:rsidRDefault="004564BD" w:rsidP="004564BD">
    <w:pPr>
      <w:jc w:val="center"/>
      <w:rPr>
        <w:sz w:val="16"/>
        <w:szCs w:val="16"/>
      </w:rPr>
    </w:pPr>
    <w:r w:rsidRPr="00532759">
      <w:rPr>
        <w:sz w:val="16"/>
        <w:szCs w:val="16"/>
      </w:rPr>
      <w:t xml:space="preserve">Centralino Bassano del </w:t>
    </w:r>
    <w:proofErr w:type="gramStart"/>
    <w:r w:rsidRPr="00532759">
      <w:rPr>
        <w:sz w:val="16"/>
        <w:szCs w:val="16"/>
      </w:rPr>
      <w:t>Grappa  0424</w:t>
    </w:r>
    <w:proofErr w:type="gramEnd"/>
    <w:r w:rsidRPr="00532759">
      <w:rPr>
        <w:sz w:val="16"/>
        <w:szCs w:val="16"/>
      </w:rPr>
      <w:t>/888111 – Centralino Santorso: 0445/571111 – Fax: 0424/885223</w:t>
    </w:r>
  </w:p>
  <w:p w:rsidR="004564BD" w:rsidRPr="0023154A" w:rsidRDefault="004564BD" w:rsidP="004564BD">
    <w:pPr>
      <w:jc w:val="center"/>
      <w:rPr>
        <w:lang w:val="en-US"/>
      </w:rPr>
    </w:pPr>
    <w:r w:rsidRPr="00C168A6">
      <w:rPr>
        <w:sz w:val="16"/>
        <w:szCs w:val="16"/>
        <w:lang w:val="en-US"/>
      </w:rPr>
      <w:t xml:space="preserve">PEC: </w:t>
    </w:r>
    <w:hyperlink r:id="rId2" w:history="1">
      <w:r w:rsidRPr="00C168A6">
        <w:rPr>
          <w:sz w:val="16"/>
          <w:szCs w:val="16"/>
          <w:lang w:val="en-US"/>
        </w:rPr>
        <w:t>protocollo.aulss7@pecveneto.it</w:t>
      </w:r>
    </w:hyperlink>
    <w:r w:rsidRPr="00C168A6">
      <w:rPr>
        <w:sz w:val="16"/>
        <w:szCs w:val="16"/>
        <w:lang w:val="en-US"/>
      </w:rPr>
      <w:t xml:space="preserve">  </w:t>
    </w:r>
    <w:proofErr w:type="gramStart"/>
    <w:r w:rsidRPr="00C168A6">
      <w:rPr>
        <w:sz w:val="16"/>
        <w:szCs w:val="16"/>
        <w:lang w:val="en-US"/>
      </w:rPr>
      <w:t xml:space="preserve">-  </w:t>
    </w:r>
    <w:proofErr w:type="spellStart"/>
    <w:r w:rsidRPr="00C168A6">
      <w:rPr>
        <w:sz w:val="16"/>
        <w:szCs w:val="16"/>
        <w:lang w:val="en-US"/>
      </w:rPr>
      <w:t>sito</w:t>
    </w:r>
    <w:proofErr w:type="spellEnd"/>
    <w:proofErr w:type="gramEnd"/>
    <w:r w:rsidRPr="00C168A6">
      <w:rPr>
        <w:sz w:val="16"/>
        <w:szCs w:val="16"/>
        <w:lang w:val="en-US"/>
      </w:rPr>
      <w:t xml:space="preserve"> web: www.aulss7.veneto.it</w:t>
    </w:r>
  </w:p>
  <w:p w:rsidR="00E41A0F" w:rsidRPr="004564BD" w:rsidRDefault="00E41A0F">
    <w:pPr>
      <w:pStyle w:val="Pidipagina"/>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A0F" w:rsidRPr="003854F0" w:rsidRDefault="00D94AF1" w:rsidP="005B1912">
    <w:pPr>
      <w:tabs>
        <w:tab w:val="left" w:pos="8647"/>
        <w:tab w:val="right" w:pos="9355"/>
      </w:tabs>
      <w:ind w:left="-567"/>
      <w:rPr>
        <w:szCs w:val="16"/>
      </w:rPr>
    </w:pPr>
    <w:r>
      <w:rPr>
        <w:b/>
        <w:noProof/>
        <w:sz w:val="16"/>
      </w:rPr>
      <mc:AlternateContent>
        <mc:Choice Requires="wps">
          <w:drawing>
            <wp:anchor distT="0" distB="0" distL="114300" distR="114300" simplePos="0" relativeHeight="251657728" behindDoc="0" locked="0" layoutInCell="1" allowOverlap="1">
              <wp:simplePos x="0" y="0"/>
              <wp:positionH relativeFrom="column">
                <wp:posOffset>886460</wp:posOffset>
              </wp:positionH>
              <wp:positionV relativeFrom="paragraph">
                <wp:posOffset>60325</wp:posOffset>
              </wp:positionV>
              <wp:extent cx="5189855" cy="709930"/>
              <wp:effectExtent l="635" t="3175" r="635"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9855" cy="709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41A0F" w:rsidRDefault="00E41A0F" w:rsidP="005B1912">
                          <w:pPr>
                            <w:ind w:right="-2"/>
                            <w:jc w:val="center"/>
                            <w:rPr>
                              <w:sz w:val="16"/>
                              <w:szCs w:val="16"/>
                            </w:rPr>
                          </w:pPr>
                        </w:p>
                        <w:p w:rsidR="00E41A0F" w:rsidRPr="00532759" w:rsidRDefault="00E41A0F" w:rsidP="005B1912">
                          <w:pPr>
                            <w:ind w:right="-2"/>
                            <w:jc w:val="center"/>
                            <w:rPr>
                              <w:sz w:val="16"/>
                              <w:szCs w:val="16"/>
                            </w:rPr>
                          </w:pPr>
                          <w:r w:rsidRPr="00532759">
                            <w:rPr>
                              <w:sz w:val="16"/>
                              <w:szCs w:val="16"/>
                            </w:rPr>
                            <w:t>Azienda ULSS n. 7 Pedemontana - Via dei Lotti n. 40 – 36061 Bassano del Grappa (VI) – C.F. e P. IVA 00913430245</w:t>
                          </w:r>
                        </w:p>
                        <w:p w:rsidR="00E41A0F" w:rsidRPr="00532759" w:rsidRDefault="00E41A0F" w:rsidP="005B1912">
                          <w:pPr>
                            <w:jc w:val="center"/>
                            <w:rPr>
                              <w:sz w:val="16"/>
                              <w:szCs w:val="16"/>
                            </w:rPr>
                          </w:pPr>
                          <w:r w:rsidRPr="00532759">
                            <w:rPr>
                              <w:sz w:val="16"/>
                              <w:szCs w:val="16"/>
                            </w:rPr>
                            <w:t xml:space="preserve">Centralino Bassano del </w:t>
                          </w:r>
                          <w:proofErr w:type="gramStart"/>
                          <w:r w:rsidRPr="00532759">
                            <w:rPr>
                              <w:sz w:val="16"/>
                              <w:szCs w:val="16"/>
                            </w:rPr>
                            <w:t>Grappa  0424</w:t>
                          </w:r>
                          <w:proofErr w:type="gramEnd"/>
                          <w:r w:rsidRPr="00532759">
                            <w:rPr>
                              <w:sz w:val="16"/>
                              <w:szCs w:val="16"/>
                            </w:rPr>
                            <w:t>/888111 – Centralino Santorso: 0445/571111 – Fax: 0424/885223</w:t>
                          </w:r>
                        </w:p>
                        <w:p w:rsidR="00E41A0F" w:rsidRPr="0023154A" w:rsidRDefault="00E41A0F" w:rsidP="005B1912">
                          <w:pPr>
                            <w:jc w:val="center"/>
                            <w:rPr>
                              <w:lang w:val="en-US"/>
                            </w:rPr>
                          </w:pPr>
                          <w:r w:rsidRPr="00C168A6">
                            <w:rPr>
                              <w:sz w:val="16"/>
                              <w:szCs w:val="16"/>
                              <w:lang w:val="en-US"/>
                            </w:rPr>
                            <w:t xml:space="preserve">PEC: </w:t>
                          </w:r>
                          <w:hyperlink r:id="rId1" w:history="1">
                            <w:r w:rsidRPr="00C168A6">
                              <w:rPr>
                                <w:sz w:val="16"/>
                                <w:szCs w:val="16"/>
                                <w:lang w:val="en-US"/>
                              </w:rPr>
                              <w:t>protocollo.aulss7@pecveneto.it</w:t>
                            </w:r>
                          </w:hyperlink>
                          <w:r w:rsidRPr="00C168A6">
                            <w:rPr>
                              <w:sz w:val="16"/>
                              <w:szCs w:val="16"/>
                              <w:lang w:val="en-US"/>
                            </w:rPr>
                            <w:t xml:space="preserve">  </w:t>
                          </w:r>
                          <w:proofErr w:type="gramStart"/>
                          <w:r w:rsidRPr="00C168A6">
                            <w:rPr>
                              <w:sz w:val="16"/>
                              <w:szCs w:val="16"/>
                              <w:lang w:val="en-US"/>
                            </w:rPr>
                            <w:t xml:space="preserve">-  </w:t>
                          </w:r>
                          <w:proofErr w:type="spellStart"/>
                          <w:r w:rsidRPr="00C168A6">
                            <w:rPr>
                              <w:sz w:val="16"/>
                              <w:szCs w:val="16"/>
                              <w:lang w:val="en-US"/>
                            </w:rPr>
                            <w:t>sito</w:t>
                          </w:r>
                          <w:proofErr w:type="spellEnd"/>
                          <w:proofErr w:type="gramEnd"/>
                          <w:r w:rsidRPr="00C168A6">
                            <w:rPr>
                              <w:sz w:val="16"/>
                              <w:szCs w:val="16"/>
                              <w:lang w:val="en-US"/>
                            </w:rPr>
                            <w:t xml:space="preserve"> web: www.aulss7.veneto.it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69.8pt;margin-top:4.75pt;width:408.65pt;height:5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" stroked="f">
              <v:textbox>
                <w:txbxContent>
                  <w:p w:rsidR="00E41A0F" w:rsidRDefault="00E41A0F" w:rsidP="005B1912">
                    <w:pPr>
                      <w:ind w:right="-2"/>
                      <w:jc w:val="center"/>
                      <w:rPr>
                        <w:sz w:val="16"/>
                        <w:szCs w:val="16"/>
                      </w:rPr>
                    </w:pPr>
                  </w:p>
                  <w:p w:rsidR="00E41A0F" w:rsidRPr="00532759" w:rsidRDefault="00E41A0F" w:rsidP="005B1912">
                    <w:pPr>
                      <w:ind w:right="-2"/>
                      <w:jc w:val="center"/>
                      <w:rPr>
                        <w:sz w:val="16"/>
                        <w:szCs w:val="16"/>
                      </w:rPr>
                    </w:pPr>
                    <w:r w:rsidRPr="00532759">
                      <w:rPr>
                        <w:sz w:val="16"/>
                        <w:szCs w:val="16"/>
                      </w:rPr>
                      <w:t>Azienda ULSS n. 7 Pedemontana - Via dei Lotti n. 40 – 36061 Bassano del Grappa (VI) – C.F. e P. IVA 00913430245</w:t>
                    </w:r>
                  </w:p>
                  <w:p w:rsidR="00E41A0F" w:rsidRPr="00532759" w:rsidRDefault="00E41A0F" w:rsidP="005B1912">
                    <w:pPr>
                      <w:jc w:val="center"/>
                      <w:rPr>
                        <w:sz w:val="16"/>
                        <w:szCs w:val="16"/>
                      </w:rPr>
                    </w:pPr>
                    <w:r w:rsidRPr="00532759">
                      <w:rPr>
                        <w:sz w:val="16"/>
                        <w:szCs w:val="16"/>
                      </w:rPr>
                      <w:t xml:space="preserve">Centralino Bassano del </w:t>
                    </w:r>
                    <w:proofErr w:type="gramStart"/>
                    <w:r w:rsidRPr="00532759">
                      <w:rPr>
                        <w:sz w:val="16"/>
                        <w:szCs w:val="16"/>
                      </w:rPr>
                      <w:t>Grappa  0424</w:t>
                    </w:r>
                    <w:proofErr w:type="gramEnd"/>
                    <w:r w:rsidRPr="00532759">
                      <w:rPr>
                        <w:sz w:val="16"/>
                        <w:szCs w:val="16"/>
                      </w:rPr>
                      <w:t>/888111 – Centralino Santorso: 0445/571111 – Fax: 0424/885223</w:t>
                    </w:r>
                  </w:p>
                  <w:p w:rsidR="00E41A0F" w:rsidRPr="0023154A" w:rsidRDefault="00E41A0F" w:rsidP="005B1912">
                    <w:pPr>
                      <w:jc w:val="center"/>
                      <w:rPr>
                        <w:lang w:val="en-US"/>
                      </w:rPr>
                    </w:pPr>
                    <w:r w:rsidRPr="00C168A6">
                      <w:rPr>
                        <w:sz w:val="16"/>
                        <w:szCs w:val="16"/>
                        <w:lang w:val="en-US"/>
                      </w:rPr>
                      <w:t xml:space="preserve">PEC: </w:t>
                    </w:r>
                    <w:hyperlink r:id="rId2" w:history="1">
                      <w:r w:rsidRPr="00C168A6">
                        <w:rPr>
                          <w:sz w:val="16"/>
                          <w:szCs w:val="16"/>
                          <w:lang w:val="en-US"/>
                        </w:rPr>
                        <w:t>protocollo.aulss7@pecveneto.it</w:t>
                      </w:r>
                    </w:hyperlink>
                    <w:r w:rsidRPr="00C168A6">
                      <w:rPr>
                        <w:sz w:val="16"/>
                        <w:szCs w:val="16"/>
                        <w:lang w:val="en-US"/>
                      </w:rPr>
                      <w:t xml:space="preserve">  </w:t>
                    </w:r>
                    <w:proofErr w:type="gramStart"/>
                    <w:r w:rsidRPr="00C168A6">
                      <w:rPr>
                        <w:sz w:val="16"/>
                        <w:szCs w:val="16"/>
                        <w:lang w:val="en-US"/>
                      </w:rPr>
                      <w:t xml:space="preserve">-  </w:t>
                    </w:r>
                    <w:proofErr w:type="spellStart"/>
                    <w:r w:rsidRPr="00C168A6">
                      <w:rPr>
                        <w:sz w:val="16"/>
                        <w:szCs w:val="16"/>
                        <w:lang w:val="en-US"/>
                      </w:rPr>
                      <w:t>sito</w:t>
                    </w:r>
                    <w:proofErr w:type="spellEnd"/>
                    <w:proofErr w:type="gramEnd"/>
                    <w:r w:rsidRPr="00C168A6">
                      <w:rPr>
                        <w:sz w:val="16"/>
                        <w:szCs w:val="16"/>
                        <w:lang w:val="en-US"/>
                      </w:rPr>
                      <w:t xml:space="preserve"> web: www.aulss7.veneto.it</w:t>
                    </w:r>
                  </w:p>
                </w:txbxContent>
              </v:textbox>
            </v:shape>
          </w:pict>
        </mc:Fallback>
      </mc:AlternateContent>
    </w:r>
    <w:r w:rsidR="00E41A0F" w:rsidRPr="005B1912">
      <w:rPr>
        <w:rStyle w:val="Numeropagina"/>
        <w:b/>
        <w:noProof/>
        <w:sz w:val="16"/>
      </w:rPr>
      <w:drawing>
        <wp:inline distT="0" distB="0" distL="0" distR="0">
          <wp:extent cx="1518285" cy="668020"/>
          <wp:effectExtent l="0" t="0" r="0" b="0"/>
          <wp:docPr id="1" name="Immagine 1" descr="C:\Users\michela2.pozza\Desktop\logo_FCV_Veneto_PremioStazion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michela2.pozza\Desktop\logo_FCV_Veneto_PremioStazioni.png"/>
                  <pic:cNvPicPr>
                    <a:picLocks noChangeAspect="1" noChangeArrowheads="1"/>
                  </pic:cNvPicPr>
                </pic:nvPicPr>
                <pic:blipFill>
                  <a:blip r:embed="rId3"/>
                  <a:srcRect/>
                  <a:stretch>
                    <a:fillRect/>
                  </a:stretch>
                </pic:blipFill>
                <pic:spPr bwMode="auto">
                  <a:xfrm>
                    <a:off x="0" y="0"/>
                    <a:ext cx="1518285" cy="66802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CC6" w:rsidRDefault="003A7CC6">
      <w:r>
        <w:separator/>
      </w:r>
    </w:p>
  </w:footnote>
  <w:footnote w:type="continuationSeparator" w:id="0">
    <w:p w:rsidR="003A7CC6" w:rsidRDefault="003A7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A0F" w:rsidRDefault="00E41A0F" w:rsidP="00F553E8">
    <w:pPr>
      <w:pStyle w:val="Intestazione"/>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A0F" w:rsidRDefault="00E41A0F" w:rsidP="006413C2">
    <w:pPr>
      <w:pStyle w:val="Intestazione"/>
      <w:tabs>
        <w:tab w:val="right" w:pos="10204"/>
      </w:tabs>
      <w:rPr>
        <w:sz w:val="8"/>
        <w:szCs w:val="8"/>
      </w:rPr>
    </w:pPr>
    <w:r>
      <w:rPr>
        <w:noProof/>
        <w:sz w:val="8"/>
        <w:szCs w:val="8"/>
        <w:lang w:eastAsia="it-IT"/>
      </w:rPr>
      <w:drawing>
        <wp:inline distT="0" distB="0" distL="0" distR="0">
          <wp:extent cx="1171575" cy="676275"/>
          <wp:effectExtent l="19050" t="0" r="952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l="26259" t="34758" r="25920" b="31903"/>
                  <a:stretch>
                    <a:fillRect/>
                  </a:stretch>
                </pic:blipFill>
                <pic:spPr bwMode="auto">
                  <a:xfrm>
                    <a:off x="0" y="0"/>
                    <a:ext cx="1171575" cy="676275"/>
                  </a:xfrm>
                  <a:prstGeom prst="rect">
                    <a:avLst/>
                  </a:prstGeom>
                  <a:noFill/>
                  <a:ln w="9525">
                    <a:noFill/>
                    <a:miter lim="800000"/>
                    <a:headEnd/>
                    <a:tailEnd/>
                  </a:ln>
                </pic:spPr>
              </pic:pic>
            </a:graphicData>
          </a:graphic>
        </wp:inline>
      </w:drawing>
    </w:r>
  </w:p>
  <w:p w:rsidR="00E41A0F" w:rsidRPr="005011E5" w:rsidRDefault="00E41A0F" w:rsidP="00605681">
    <w:pPr>
      <w:pStyle w:val="Intestazione"/>
      <w:tabs>
        <w:tab w:val="clear" w:pos="4819"/>
        <w:tab w:val="clear" w:pos="9638"/>
        <w:tab w:val="left" w:pos="1065"/>
      </w:tabs>
      <w:rPr>
        <w:sz w:val="8"/>
        <w:szCs w:val="8"/>
      </w:rPr>
    </w:pPr>
    <w:r>
      <w:rPr>
        <w:sz w:val="8"/>
        <w:szCs w:val="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A0F" w:rsidRDefault="00D94AF1" w:rsidP="00EB3B7A">
    <w:pPr>
      <w:pStyle w:val="Intestazione"/>
      <w:ind w:right="-2"/>
      <w:outlineLvl w:val="0"/>
      <w:rPr>
        <w:sz w:val="22"/>
        <w:szCs w:val="22"/>
      </w:rPr>
    </w:pPr>
    <w:r>
      <w:rPr>
        <w:noProof/>
        <w:sz w:val="22"/>
        <w:szCs w:val="22"/>
        <w:lang w:eastAsia="it-IT"/>
      </w:rPr>
      <mc:AlternateContent>
        <mc:Choice Requires="wps">
          <w:drawing>
            <wp:anchor distT="0" distB="0" distL="114300" distR="114300" simplePos="0" relativeHeight="251658752" behindDoc="0" locked="0" layoutInCell="1" allowOverlap="1">
              <wp:simplePos x="0" y="0"/>
              <wp:positionH relativeFrom="column">
                <wp:posOffset>2500630</wp:posOffset>
              </wp:positionH>
              <wp:positionV relativeFrom="paragraph">
                <wp:posOffset>-72390</wp:posOffset>
              </wp:positionV>
              <wp:extent cx="3335655" cy="716915"/>
              <wp:effectExtent l="5080" t="13335" r="12065" b="1270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5655" cy="716915"/>
                      </a:xfrm>
                      <a:prstGeom prst="rect">
                        <a:avLst/>
                      </a:prstGeom>
                      <a:solidFill>
                        <a:srgbClr val="FFFFFF"/>
                      </a:solidFill>
                      <a:ln w="9525">
                        <a:solidFill>
                          <a:schemeClr val="bg1">
                            <a:lumMod val="100000"/>
                            <a:lumOff val="0"/>
                          </a:schemeClr>
                        </a:solidFill>
                        <a:miter lim="800000"/>
                        <a:headEnd/>
                        <a:tailEnd/>
                      </a:ln>
                    </wps:spPr>
                    <wps:txbx>
                      <w:txbxContent>
                        <w:p w:rsidR="00E41A0F" w:rsidRPr="00B608FA" w:rsidRDefault="00E41A0F" w:rsidP="0019626C">
                          <w:pPr>
                            <w:spacing w:before="120"/>
                            <w:jc w:val="both"/>
                            <w:rPr>
                              <w:noProof/>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96.9pt;margin-top:-5.7pt;width:262.65pt;height:56.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" strokecolor="white [3212]">
              <v:textbox>
                <w:txbxContent>
                  <w:p w:rsidR="00E41A0F" w:rsidRPr="00B608FA" w:rsidRDefault="00E41A0F" w:rsidP="0019626C">
                    <w:pPr>
                      <w:spacing w:before="120"/>
                      <w:jc w:val="both"/>
                      <w:rPr>
                        <w:noProof/>
                        <w:color w:val="000000"/>
                        <w:sz w:val="16"/>
                        <w:szCs w:val="16"/>
                      </w:rPr>
                    </w:pPr>
                  </w:p>
                </w:txbxContent>
              </v:textbox>
            </v:shape>
          </w:pict>
        </mc:Fallback>
      </mc:AlternateContent>
    </w:r>
    <w:r w:rsidR="00E41A0F" w:rsidRPr="009921A6">
      <w:rPr>
        <w:noProof/>
        <w:sz w:val="22"/>
        <w:szCs w:val="22"/>
        <w:lang w:eastAsia="it-IT"/>
      </w:rPr>
      <w:drawing>
        <wp:inline distT="0" distB="0" distL="0" distR="0">
          <wp:extent cx="1502512" cy="672999"/>
          <wp:effectExtent l="19050" t="0" r="2438" b="0"/>
          <wp:docPr id="1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l="26259" t="34758" r="25920" b="31903"/>
                  <a:stretch>
                    <a:fillRect/>
                  </a:stretch>
                </pic:blipFill>
                <pic:spPr bwMode="auto">
                  <a:xfrm>
                    <a:off x="0" y="0"/>
                    <a:ext cx="1509826" cy="6762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 w15:restartNumberingAfterBreak="0">
    <w:nsid w:val="00000003"/>
    <w:multiLevelType w:val="singleLevel"/>
    <w:tmpl w:val="51E2DE32"/>
    <w:name w:val="WW8Num3"/>
    <w:lvl w:ilvl="0">
      <w:start w:val="1"/>
      <w:numFmt w:val="bullet"/>
      <w:suff w:val="space"/>
      <w:lvlText w:val=""/>
      <w:lvlJc w:val="left"/>
      <w:pPr>
        <w:ind w:left="928" w:hanging="360"/>
      </w:pPr>
      <w:rPr>
        <w:rFonts w:ascii="Symbol" w:hAnsi="Symbol" w:hint="default"/>
      </w:rPr>
    </w:lvl>
  </w:abstractNum>
  <w:abstractNum w:abstractNumId="3" w15:restartNumberingAfterBreak="0">
    <w:nsid w:val="00000004"/>
    <w:multiLevelType w:val="multilevel"/>
    <w:tmpl w:val="B2BC6372"/>
    <w:name w:val="WW8Num4"/>
    <w:lvl w:ilvl="0">
      <w:start w:val="1"/>
      <w:numFmt w:val="bullet"/>
      <w:suff w:val="space"/>
      <w:lvlText w:val=""/>
      <w:lvlJc w:val="left"/>
      <w:pPr>
        <w:tabs>
          <w:tab w:val="num" w:pos="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OpenSymbol" w:hint="default"/>
        <w:sz w:val="22"/>
        <w:szCs w:val="22"/>
      </w:rPr>
    </w:lvl>
    <w:lvl w:ilvl="2">
      <w:start w:val="1"/>
      <w:numFmt w:val="bullet"/>
      <w:suff w:val="space"/>
      <w:lvlText w:val="▪"/>
      <w:lvlJc w:val="left"/>
      <w:pPr>
        <w:tabs>
          <w:tab w:val="num" w:pos="0"/>
        </w:tabs>
        <w:ind w:left="1440" w:hanging="360"/>
      </w:pPr>
      <w:rPr>
        <w:rFonts w:ascii="OpenSymbol" w:hAnsi="OpenSymbol" w:cs="OpenSymbol" w:hint="default"/>
        <w:sz w:val="22"/>
        <w:szCs w:val="22"/>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OpenSymbol" w:hint="default"/>
        <w:sz w:val="22"/>
        <w:szCs w:val="22"/>
      </w:rPr>
    </w:lvl>
    <w:lvl w:ilvl="5">
      <w:start w:val="1"/>
      <w:numFmt w:val="bullet"/>
      <w:lvlText w:val="▪"/>
      <w:lvlJc w:val="left"/>
      <w:pPr>
        <w:tabs>
          <w:tab w:val="num" w:pos="2520"/>
        </w:tabs>
        <w:ind w:left="2520" w:hanging="360"/>
      </w:pPr>
      <w:rPr>
        <w:rFonts w:ascii="OpenSymbol" w:hAnsi="OpenSymbol" w:cs="OpenSymbol" w:hint="default"/>
        <w:sz w:val="22"/>
        <w:szCs w:val="22"/>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OpenSymbol" w:hint="default"/>
        <w:sz w:val="22"/>
        <w:szCs w:val="22"/>
      </w:rPr>
    </w:lvl>
    <w:lvl w:ilvl="8">
      <w:start w:val="1"/>
      <w:numFmt w:val="bullet"/>
      <w:lvlText w:val="▪"/>
      <w:lvlJc w:val="left"/>
      <w:pPr>
        <w:tabs>
          <w:tab w:val="num" w:pos="3600"/>
        </w:tabs>
        <w:ind w:left="3600" w:hanging="360"/>
      </w:pPr>
      <w:rPr>
        <w:rFonts w:ascii="OpenSymbol" w:hAnsi="OpenSymbol" w:cs="OpenSymbol" w:hint="default"/>
        <w:sz w:val="22"/>
        <w:szCs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C4F0E06E"/>
    <w:name w:val="WW8Num7"/>
    <w:lvl w:ilvl="0">
      <w:start w:val="1"/>
      <w:numFmt w:val="decimal"/>
      <w:suff w:val="space"/>
      <w:lvlText w:val="%1)"/>
      <w:lvlJc w:val="left"/>
      <w:pPr>
        <w:tabs>
          <w:tab w:val="num" w:pos="0"/>
        </w:tabs>
        <w:ind w:left="1485" w:hanging="360"/>
      </w:pPr>
      <w:rPr>
        <w:rFonts w:cs="Times New Roman" w:hint="default"/>
        <w:b w:val="0"/>
      </w:rPr>
    </w:lvl>
  </w:abstractNum>
  <w:abstractNum w:abstractNumId="7" w15:restartNumberingAfterBreak="0">
    <w:nsid w:val="00000008"/>
    <w:multiLevelType w:val="singleLevel"/>
    <w:tmpl w:val="F98C1090"/>
    <w:name w:val="WW8Num8"/>
    <w:lvl w:ilvl="0">
      <w:start w:val="1"/>
      <w:numFmt w:val="bullet"/>
      <w:suff w:val="space"/>
      <w:lvlText w:val=""/>
      <w:lvlJc w:val="left"/>
      <w:pPr>
        <w:ind w:left="720" w:hanging="360"/>
      </w:pPr>
      <w:rPr>
        <w:rFonts w:ascii="Wingdings" w:hAnsi="Wingdings" w:cs="Wingdings"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Wingdings" w:hAnsi="Wingdings" w:cs="Wingdings" w:hint="default"/>
        <w:sz w:val="22"/>
        <w:szCs w:val="22"/>
      </w:rPr>
    </w:lvl>
  </w:abstractNum>
  <w:abstractNum w:abstractNumId="9" w15:restartNumberingAfterBreak="0">
    <w:nsid w:val="0000000A"/>
    <w:multiLevelType w:val="singleLevel"/>
    <w:tmpl w:val="0000000A"/>
    <w:name w:val="WW8Num10"/>
    <w:lvl w:ilvl="0">
      <w:start w:val="1"/>
      <w:numFmt w:val="lowerLetter"/>
      <w:lvlText w:val="%1)"/>
      <w:lvlJc w:val="left"/>
      <w:pPr>
        <w:tabs>
          <w:tab w:val="num" w:pos="644"/>
        </w:tabs>
        <w:ind w:left="644" w:hanging="360"/>
      </w:pPr>
      <w:rPr>
        <w:rFonts w:ascii="Times New Roman" w:hAnsi="Times New Roman" w:cs="Times New Roman" w:hint="default"/>
        <w:b w:val="0"/>
        <w:bCs/>
        <w:i/>
        <w:iCs/>
        <w:sz w:val="22"/>
        <w:szCs w:val="22"/>
      </w:rPr>
    </w:lvl>
  </w:abstractNum>
  <w:abstractNum w:abstractNumId="10" w15:restartNumberingAfterBreak="0">
    <w:nsid w:val="0000000B"/>
    <w:multiLevelType w:val="multilevel"/>
    <w:tmpl w:val="0000000B"/>
    <w:name w:val="WW8Num11"/>
    <w:lvl w:ilvl="0">
      <w:start w:val="1"/>
      <w:numFmt w:val="lowerLetter"/>
      <w:lvlText w:val="%1."/>
      <w:lvlJc w:val="left"/>
      <w:pPr>
        <w:tabs>
          <w:tab w:val="num" w:pos="357"/>
        </w:tabs>
        <w:ind w:left="357" w:firstLine="0"/>
      </w:pPr>
      <w:rPr>
        <w:rFonts w:ascii="Times New Roman" w:hAnsi="Times New Roman" w:cs="Times New Roman" w:hint="default"/>
        <w:b/>
        <w:i w:val="0"/>
        <w:caps/>
        <w:strike w:val="0"/>
        <w:dstrike w:val="0"/>
        <w:sz w:val="20"/>
      </w:rPr>
    </w:lvl>
    <w:lvl w:ilvl="1">
      <w:start w:val="1"/>
      <w:numFmt w:val="bullet"/>
      <w:lvlText w:val=""/>
      <w:lvlJc w:val="left"/>
      <w:pPr>
        <w:tabs>
          <w:tab w:val="num" w:pos="1440"/>
        </w:tabs>
        <w:ind w:left="1440" w:hanging="360"/>
      </w:pPr>
      <w:rPr>
        <w:rFonts w:ascii="Wingdings" w:hAnsi="Wingdings" w:cs="Wingdings" w:hint="default"/>
        <w:b/>
        <w:i w:val="0"/>
        <w:caps/>
        <w:strike w:val="0"/>
        <w:dstrike w:val="0"/>
        <w:color w:val="000000"/>
        <w:sz w:val="20"/>
        <w:szCs w:val="22"/>
      </w:rPr>
    </w:lvl>
    <w:lvl w:ilvl="2">
      <w:start w:val="1"/>
      <w:numFmt w:val="decimal"/>
      <w:lvlText w:val="%3)"/>
      <w:lvlJc w:val="left"/>
      <w:pPr>
        <w:tabs>
          <w:tab w:val="num" w:pos="0"/>
        </w:tabs>
        <w:ind w:left="2912" w:hanging="360"/>
      </w:pPr>
      <w:rPr>
        <w:rFonts w:cs="Times New Roman" w:hint="default"/>
      </w:rPr>
    </w:lvl>
    <w:lvl w:ilvl="3">
      <w:start w:val="1"/>
      <w:numFmt w:val="bullet"/>
      <w:suff w:val="space"/>
      <w:lvlText w:val="-"/>
      <w:lvlJc w:val="left"/>
      <w:pPr>
        <w:tabs>
          <w:tab w:val="num" w:pos="0"/>
        </w:tabs>
        <w:ind w:left="2880" w:hanging="360"/>
      </w:pPr>
      <w:rPr>
        <w:rFonts w:ascii="Times New Roman" w:hAnsi="Times New Roman" w:cs="Times New Roman" w:hint="default"/>
        <w:b w:val="0"/>
      </w:rPr>
    </w:lvl>
    <w:lvl w:ilvl="4">
      <w:start w:val="1"/>
      <w:numFmt w:val="decimal"/>
      <w:lvlText w:val="%5"/>
      <w:lvlJc w:val="left"/>
      <w:pPr>
        <w:tabs>
          <w:tab w:val="num" w:pos="0"/>
        </w:tabs>
        <w:ind w:left="3600" w:hanging="360"/>
      </w:pPr>
      <w:rPr>
        <w:rFonts w:cs="Times New Roman" w:hint="default"/>
        <w:b/>
      </w:rPr>
    </w:lvl>
    <w:lvl w:ilvl="5">
      <w:start w:val="3"/>
      <w:numFmt w:val="decimal"/>
      <w:lvlText w:val="%6."/>
      <w:lvlJc w:val="left"/>
      <w:pPr>
        <w:tabs>
          <w:tab w:val="num" w:pos="0"/>
        </w:tabs>
        <w:ind w:left="4500" w:hanging="360"/>
      </w:pPr>
      <w:rPr>
        <w:rFonts w:cs="Times New Roman" w:hint="default"/>
        <w:b/>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000000C"/>
    <w:multiLevelType w:val="singleLevel"/>
    <w:tmpl w:val="92A40BC4"/>
    <w:name w:val="WW8Num12"/>
    <w:lvl w:ilvl="0">
      <w:start w:val="1"/>
      <w:numFmt w:val="bullet"/>
      <w:suff w:val="space"/>
      <w:lvlText w:val=""/>
      <w:lvlJc w:val="left"/>
      <w:pPr>
        <w:ind w:left="720" w:hanging="360"/>
      </w:pPr>
      <w:rPr>
        <w:rFonts w:ascii="Symbol" w:hAnsi="Symbol" w:cs="Symbol" w:hint="default"/>
        <w:sz w:val="22"/>
        <w:szCs w:val="22"/>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cs="Times New Roman" w:hint="default"/>
        <w:bCs/>
        <w:sz w:val="22"/>
        <w:szCs w:val="22"/>
      </w:rPr>
    </w:lvl>
  </w:abstractNum>
  <w:abstractNum w:abstractNumId="13" w15:restartNumberingAfterBreak="0">
    <w:nsid w:val="0000000E"/>
    <w:multiLevelType w:val="singleLevel"/>
    <w:tmpl w:val="0000000E"/>
    <w:name w:val="WW8Num14"/>
    <w:lvl w:ilvl="0">
      <w:start w:val="1"/>
      <w:numFmt w:val="bullet"/>
      <w:suff w:val="space"/>
      <w:lvlText w:val=""/>
      <w:lvlJc w:val="left"/>
      <w:pPr>
        <w:tabs>
          <w:tab w:val="num" w:pos="0"/>
        </w:tabs>
        <w:ind w:left="360" w:hanging="360"/>
      </w:pPr>
      <w:rPr>
        <w:rFonts w:ascii="Symbol" w:hAnsi="Symbol" w:cs="Symbol" w:hint="default"/>
      </w:rPr>
    </w:lvl>
  </w:abstractNum>
  <w:abstractNum w:abstractNumId="14" w15:restartNumberingAfterBreak="0">
    <w:nsid w:val="0000000F"/>
    <w:multiLevelType w:val="singleLevel"/>
    <w:tmpl w:val="0000000F"/>
    <w:name w:val="WW8Num15"/>
    <w:lvl w:ilvl="0">
      <w:start w:val="1"/>
      <w:numFmt w:val="bullet"/>
      <w:suff w:val="space"/>
      <w:lvlText w:val=""/>
      <w:lvlJc w:val="left"/>
      <w:pPr>
        <w:tabs>
          <w:tab w:val="num" w:pos="0"/>
        </w:tabs>
        <w:ind w:left="720" w:hanging="360"/>
      </w:pPr>
      <w:rPr>
        <w:rFonts w:ascii="Wingdings" w:hAnsi="Wingdings" w:cs="Wingdings" w:hint="default"/>
      </w:rPr>
    </w:lvl>
  </w:abstractNum>
  <w:abstractNum w:abstractNumId="15" w15:restartNumberingAfterBreak="0">
    <w:nsid w:val="00000010"/>
    <w:multiLevelType w:val="singleLevel"/>
    <w:tmpl w:val="00000010"/>
    <w:name w:val="WW8Num16"/>
    <w:lvl w:ilvl="0">
      <w:start w:val="1"/>
      <w:numFmt w:val="bullet"/>
      <w:suff w:val="space"/>
      <w:lvlText w:val=""/>
      <w:lvlJc w:val="left"/>
      <w:pPr>
        <w:tabs>
          <w:tab w:val="num" w:pos="0"/>
        </w:tabs>
        <w:ind w:left="720" w:hanging="360"/>
      </w:pPr>
      <w:rPr>
        <w:rFonts w:ascii="Symbol" w:hAnsi="Symbol" w:cs="Symbol" w:hint="default"/>
      </w:rPr>
    </w:lvl>
  </w:abstractNum>
  <w:abstractNum w:abstractNumId="16" w15:restartNumberingAfterBreak="0">
    <w:nsid w:val="00000011"/>
    <w:multiLevelType w:val="singleLevel"/>
    <w:tmpl w:val="3DE00BA8"/>
    <w:name w:val="WW8Num17"/>
    <w:lvl w:ilvl="0">
      <w:start w:val="1"/>
      <w:numFmt w:val="bullet"/>
      <w:suff w:val="space"/>
      <w:lvlText w:val=""/>
      <w:lvlJc w:val="left"/>
      <w:pPr>
        <w:ind w:left="4613" w:hanging="360"/>
      </w:pPr>
      <w:rPr>
        <w:rFonts w:ascii="Wingdings" w:hAnsi="Wingdings" w:hint="default"/>
      </w:rPr>
    </w:lvl>
  </w:abstractNum>
  <w:abstractNum w:abstractNumId="17" w15:restartNumberingAfterBreak="0">
    <w:nsid w:val="00000012"/>
    <w:multiLevelType w:val="singleLevel"/>
    <w:tmpl w:val="15221694"/>
    <w:name w:val="WW8Num18"/>
    <w:lvl w:ilvl="0">
      <w:start w:val="1"/>
      <w:numFmt w:val="bullet"/>
      <w:suff w:val="space"/>
      <w:lvlText w:val=""/>
      <w:lvlJc w:val="left"/>
      <w:pPr>
        <w:ind w:left="720" w:hanging="360"/>
      </w:pPr>
      <w:rPr>
        <w:rFonts w:ascii="Symbol" w:hAnsi="Symbol" w:cs="Symbol" w:hint="default"/>
        <w:sz w:val="22"/>
        <w:szCs w:val="22"/>
      </w:rPr>
    </w:lvl>
  </w:abstractNum>
  <w:abstractNum w:abstractNumId="18" w15:restartNumberingAfterBreak="0">
    <w:nsid w:val="00000013"/>
    <w:multiLevelType w:val="multilevel"/>
    <w:tmpl w:val="99444390"/>
    <w:name w:val="WW8Num20"/>
    <w:lvl w:ilvl="0">
      <w:start w:val="1"/>
      <w:numFmt w:val="bullet"/>
      <w:suff w:val="space"/>
      <w:lvlText w:val=""/>
      <w:lvlJc w:val="left"/>
      <w:pPr>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9" w15:restartNumberingAfterBreak="0">
    <w:nsid w:val="00000014"/>
    <w:multiLevelType w:val="multilevel"/>
    <w:tmpl w:val="0000001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0" w15:restartNumberingAfterBreak="0">
    <w:nsid w:val="00000015"/>
    <w:multiLevelType w:val="singleLevel"/>
    <w:tmpl w:val="00000015"/>
    <w:name w:val="WW8Num21"/>
    <w:lvl w:ilvl="0">
      <w:start w:val="1"/>
      <w:numFmt w:val="lowerLetter"/>
      <w:lvlText w:val="%1)"/>
      <w:lvlJc w:val="left"/>
      <w:pPr>
        <w:tabs>
          <w:tab w:val="num" w:pos="0"/>
        </w:tabs>
        <w:ind w:left="720" w:hanging="360"/>
      </w:pPr>
      <w:rPr>
        <w:rFonts w:ascii="Times New Roman" w:hAnsi="Times New Roman" w:cs="Times New Roman" w:hint="default"/>
        <w:b w:val="0"/>
        <w:bCs/>
        <w:sz w:val="22"/>
        <w:szCs w:val="22"/>
      </w:rPr>
    </w:lvl>
  </w:abstractNum>
  <w:abstractNum w:abstractNumId="21" w15:restartNumberingAfterBreak="0">
    <w:nsid w:val="00000016"/>
    <w:multiLevelType w:val="multilevel"/>
    <w:tmpl w:val="00000016"/>
    <w:name w:val="WW8Num22"/>
    <w:lvl w:ilvl="0">
      <w:start w:val="1"/>
      <w:numFmt w:val="decimal"/>
      <w:lvlText w:val="%1)"/>
      <w:lvlJc w:val="left"/>
      <w:pPr>
        <w:tabs>
          <w:tab w:val="num" w:pos="720"/>
        </w:tabs>
        <w:ind w:left="720" w:hanging="360"/>
      </w:pPr>
      <w:rPr>
        <w:rFonts w:cs="Times New Roman" w:hint="default"/>
        <w:bCs/>
        <w:sz w:val="22"/>
        <w:szCs w:val="22"/>
      </w:rPr>
    </w:lvl>
    <w:lvl w:ilvl="1">
      <w:start w:val="1"/>
      <w:numFmt w:val="lowerLetter"/>
      <w:suff w:val="space"/>
      <w:lvlText w:val="%2)"/>
      <w:lvlJc w:val="left"/>
      <w:pPr>
        <w:tabs>
          <w:tab w:val="num" w:pos="0"/>
        </w:tabs>
        <w:ind w:left="1080" w:hanging="360"/>
      </w:pPr>
      <w:rPr>
        <w:rFonts w:ascii="Times New Roman" w:eastAsia="Times New Roman" w:hAnsi="Times New Roman" w:cs="Times New Roman" w:hint="default"/>
        <w:sz w:val="22"/>
        <w:szCs w:val="22"/>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cs="Symbol" w:hint="default"/>
      </w:rPr>
    </w:lvl>
  </w:abstractNum>
  <w:abstractNum w:abstractNumId="23" w15:restartNumberingAfterBreak="0">
    <w:nsid w:val="00000018"/>
    <w:multiLevelType w:val="singleLevel"/>
    <w:tmpl w:val="00000018"/>
    <w:name w:val="WW8Num24"/>
    <w:lvl w:ilvl="0">
      <w:start w:val="1"/>
      <w:numFmt w:val="lowerRoman"/>
      <w:suff w:val="space"/>
      <w:lvlText w:val="%1)"/>
      <w:lvlJc w:val="left"/>
      <w:pPr>
        <w:tabs>
          <w:tab w:val="num" w:pos="0"/>
        </w:tabs>
        <w:ind w:left="1080" w:hanging="720"/>
      </w:pPr>
      <w:rPr>
        <w:rFonts w:cs="Times New Roman" w:hint="default"/>
        <w:i/>
        <w:sz w:val="22"/>
        <w:szCs w:val="22"/>
      </w:rPr>
    </w:lvl>
  </w:abstractNum>
  <w:abstractNum w:abstractNumId="24" w15:restartNumberingAfterBreak="0">
    <w:nsid w:val="00000019"/>
    <w:multiLevelType w:val="singleLevel"/>
    <w:tmpl w:val="00000019"/>
    <w:name w:val="WW8Num25"/>
    <w:lvl w:ilvl="0">
      <w:start w:val="1"/>
      <w:numFmt w:val="lowerLetter"/>
      <w:lvlText w:val="%1)"/>
      <w:lvlJc w:val="left"/>
      <w:pPr>
        <w:tabs>
          <w:tab w:val="num" w:pos="0"/>
        </w:tabs>
        <w:ind w:left="720" w:hanging="360"/>
      </w:pPr>
      <w:rPr>
        <w:rFonts w:ascii="Times New Roman" w:hAnsi="Times New Roman" w:cs="Times New Roman" w:hint="default"/>
        <w:b w:val="0"/>
        <w:sz w:val="22"/>
        <w:szCs w:val="22"/>
      </w:rPr>
    </w:lvl>
  </w:abstractNum>
  <w:abstractNum w:abstractNumId="25"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Wingdings" w:hAnsi="Wingdings" w:cs="Wingdings" w:hint="default"/>
        <w:sz w:val="22"/>
        <w:szCs w:val="22"/>
      </w:rPr>
    </w:lvl>
  </w:abstractNum>
  <w:abstractNum w:abstractNumId="26" w15:restartNumberingAfterBreak="0">
    <w:nsid w:val="0000001B"/>
    <w:multiLevelType w:val="singleLevel"/>
    <w:tmpl w:val="0000001B"/>
    <w:name w:val="WW8Num27"/>
    <w:lvl w:ilvl="0">
      <w:start w:val="15"/>
      <w:numFmt w:val="bullet"/>
      <w:suff w:val="space"/>
      <w:lvlText w:val="-"/>
      <w:lvlJc w:val="left"/>
      <w:pPr>
        <w:tabs>
          <w:tab w:val="num" w:pos="0"/>
        </w:tabs>
        <w:ind w:left="720" w:hanging="360"/>
      </w:pPr>
      <w:rPr>
        <w:rFonts w:ascii="Times New Roman" w:hAnsi="Times New Roman" w:cs="Times New Roman" w:hint="default"/>
        <w:sz w:val="22"/>
        <w:szCs w:val="22"/>
      </w:rPr>
    </w:lvl>
  </w:abstractNum>
  <w:abstractNum w:abstractNumId="27" w15:restartNumberingAfterBreak="0">
    <w:nsid w:val="0000001C"/>
    <w:multiLevelType w:val="singleLevel"/>
    <w:tmpl w:val="DA78EE36"/>
    <w:name w:val="WW8Num28"/>
    <w:lvl w:ilvl="0">
      <w:start w:val="1"/>
      <w:numFmt w:val="bullet"/>
      <w:suff w:val="space"/>
      <w:lvlText w:val=""/>
      <w:lvlJc w:val="left"/>
      <w:pPr>
        <w:ind w:left="360" w:hanging="360"/>
      </w:pPr>
      <w:rPr>
        <w:rFonts w:ascii="Symbol" w:hAnsi="Symbol" w:cs="Symbol" w:hint="default"/>
        <w:sz w:val="22"/>
        <w:szCs w:val="22"/>
        <w:shd w:val="clear" w:color="auto" w:fill="00FFFF"/>
      </w:rPr>
    </w:lvl>
  </w:abstractNum>
  <w:abstractNum w:abstractNumId="28" w15:restartNumberingAfterBreak="0">
    <w:nsid w:val="0000001D"/>
    <w:multiLevelType w:val="singleLevel"/>
    <w:tmpl w:val="0000001D"/>
    <w:name w:val="WW8Num29"/>
    <w:lvl w:ilvl="0">
      <w:start w:val="1"/>
      <w:numFmt w:val="bullet"/>
      <w:lvlText w:val=""/>
      <w:lvlJc w:val="left"/>
      <w:pPr>
        <w:tabs>
          <w:tab w:val="num" w:pos="0"/>
        </w:tabs>
        <w:ind w:left="360" w:hanging="360"/>
      </w:pPr>
      <w:rPr>
        <w:rFonts w:ascii="Symbol" w:hAnsi="Symbol" w:cs="Symbol" w:hint="default"/>
      </w:rPr>
    </w:lvl>
  </w:abstractNum>
  <w:abstractNum w:abstractNumId="29" w15:restartNumberingAfterBreak="0">
    <w:nsid w:val="0000001E"/>
    <w:multiLevelType w:val="singleLevel"/>
    <w:tmpl w:val="4C048FDE"/>
    <w:name w:val="WW8Num30"/>
    <w:lvl w:ilvl="0">
      <w:start w:val="1"/>
      <w:numFmt w:val="decimal"/>
      <w:suff w:val="space"/>
      <w:lvlText w:val="%1."/>
      <w:lvlJc w:val="left"/>
      <w:pPr>
        <w:tabs>
          <w:tab w:val="num" w:pos="0"/>
        </w:tabs>
        <w:ind w:left="720" w:hanging="360"/>
      </w:pPr>
      <w:rPr>
        <w:rFonts w:cs="Times New Roman" w:hint="default"/>
        <w:b w:val="0"/>
      </w:rPr>
    </w:lvl>
  </w:abstractNum>
  <w:abstractNum w:abstractNumId="30" w15:restartNumberingAfterBreak="0">
    <w:nsid w:val="0000001F"/>
    <w:multiLevelType w:val="singleLevel"/>
    <w:tmpl w:val="0000001F"/>
    <w:name w:val="WW8Num31"/>
    <w:lvl w:ilvl="0">
      <w:start w:val="1"/>
      <w:numFmt w:val="bullet"/>
      <w:suff w:val="space"/>
      <w:lvlText w:val=""/>
      <w:lvlJc w:val="left"/>
      <w:pPr>
        <w:tabs>
          <w:tab w:val="num" w:pos="0"/>
        </w:tabs>
        <w:ind w:left="360" w:hanging="360"/>
      </w:pPr>
      <w:rPr>
        <w:rFonts w:ascii="Symbol" w:hAnsi="Symbol" w:cs="Symbol" w:hint="default"/>
        <w:sz w:val="20"/>
        <w:szCs w:val="20"/>
        <w:shd w:val="clear" w:color="auto" w:fill="00FFFF"/>
      </w:rPr>
    </w:lvl>
  </w:abstractNum>
  <w:abstractNum w:abstractNumId="31" w15:restartNumberingAfterBreak="0">
    <w:nsid w:val="00000020"/>
    <w:multiLevelType w:val="singleLevel"/>
    <w:tmpl w:val="00000020"/>
    <w:name w:val="WW8Num32"/>
    <w:lvl w:ilvl="0">
      <w:start w:val="1"/>
      <w:numFmt w:val="decimal"/>
      <w:lvlText w:val="%1)"/>
      <w:lvlJc w:val="left"/>
      <w:pPr>
        <w:tabs>
          <w:tab w:val="num" w:pos="0"/>
        </w:tabs>
        <w:ind w:left="1485" w:hanging="360"/>
      </w:pPr>
      <w:rPr>
        <w:rFonts w:cs="Times New Roman"/>
      </w:rPr>
    </w:lvl>
  </w:abstractNum>
  <w:abstractNum w:abstractNumId="32" w15:restartNumberingAfterBreak="0">
    <w:nsid w:val="00000022"/>
    <w:multiLevelType w:val="multilevel"/>
    <w:tmpl w:val="00000022"/>
    <w:name w:val="WW8Num34"/>
    <w:lvl w:ilvl="0">
      <w:start w:val="1"/>
      <w:numFmt w:val="decimal"/>
      <w:suff w:val="space"/>
      <w:lvlText w:val="Art. %1)"/>
      <w:lvlJc w:val="left"/>
      <w:pPr>
        <w:tabs>
          <w:tab w:val="num" w:pos="0"/>
        </w:tabs>
        <w:ind w:left="1353" w:hanging="360"/>
      </w:pPr>
      <w:rPr>
        <w:rFonts w:ascii="Times New Roman" w:hAnsi="Times New Roman" w:cs="Courier" w:hint="default"/>
        <w:b/>
        <w:i w:val="0"/>
        <w:color w:val="0000FF"/>
        <w:sz w:val="22"/>
        <w:szCs w:val="22"/>
      </w:rPr>
    </w:lvl>
    <w:lvl w:ilvl="1">
      <w:start w:val="1"/>
      <w:numFmt w:val="lowerLetter"/>
      <w:lvlText w:val="%2."/>
      <w:lvlJc w:val="left"/>
      <w:pPr>
        <w:tabs>
          <w:tab w:val="num" w:pos="0"/>
        </w:tabs>
        <w:ind w:left="2073" w:hanging="360"/>
      </w:pPr>
      <w:rPr>
        <w:rFonts w:cs="Times New Roman" w:hint="default"/>
      </w:rPr>
    </w:lvl>
    <w:lvl w:ilvl="2">
      <w:start w:val="1"/>
      <w:numFmt w:val="lowerRoman"/>
      <w:lvlText w:val="%3."/>
      <w:lvlJc w:val="right"/>
      <w:pPr>
        <w:tabs>
          <w:tab w:val="num" w:pos="0"/>
        </w:tabs>
        <w:ind w:left="2793" w:hanging="180"/>
      </w:pPr>
      <w:rPr>
        <w:rFonts w:cs="Times New Roman" w:hint="default"/>
      </w:rPr>
    </w:lvl>
    <w:lvl w:ilvl="3">
      <w:start w:val="1"/>
      <w:numFmt w:val="decimal"/>
      <w:lvlText w:val="%4."/>
      <w:lvlJc w:val="left"/>
      <w:pPr>
        <w:tabs>
          <w:tab w:val="num" w:pos="0"/>
        </w:tabs>
        <w:ind w:left="3513" w:hanging="360"/>
      </w:pPr>
      <w:rPr>
        <w:rFonts w:cs="Times New Roman" w:hint="default"/>
      </w:rPr>
    </w:lvl>
    <w:lvl w:ilvl="4">
      <w:start w:val="1"/>
      <w:numFmt w:val="lowerLetter"/>
      <w:lvlText w:val="%5."/>
      <w:lvlJc w:val="left"/>
      <w:pPr>
        <w:tabs>
          <w:tab w:val="num" w:pos="0"/>
        </w:tabs>
        <w:ind w:left="4233" w:hanging="360"/>
      </w:pPr>
      <w:rPr>
        <w:rFonts w:cs="Times New Roman" w:hint="default"/>
      </w:rPr>
    </w:lvl>
    <w:lvl w:ilvl="5">
      <w:start w:val="1"/>
      <w:numFmt w:val="lowerRoman"/>
      <w:lvlText w:val="%6."/>
      <w:lvlJc w:val="right"/>
      <w:pPr>
        <w:tabs>
          <w:tab w:val="num" w:pos="0"/>
        </w:tabs>
        <w:ind w:left="4953" w:hanging="180"/>
      </w:pPr>
      <w:rPr>
        <w:rFonts w:cs="Times New Roman" w:hint="default"/>
      </w:rPr>
    </w:lvl>
    <w:lvl w:ilvl="6">
      <w:start w:val="1"/>
      <w:numFmt w:val="decimal"/>
      <w:lvlText w:val="%7."/>
      <w:lvlJc w:val="left"/>
      <w:pPr>
        <w:tabs>
          <w:tab w:val="num" w:pos="0"/>
        </w:tabs>
        <w:ind w:left="5673" w:hanging="360"/>
      </w:pPr>
      <w:rPr>
        <w:rFonts w:cs="Times New Roman" w:hint="default"/>
      </w:rPr>
    </w:lvl>
    <w:lvl w:ilvl="7">
      <w:start w:val="1"/>
      <w:numFmt w:val="lowerLetter"/>
      <w:lvlText w:val="%8."/>
      <w:lvlJc w:val="left"/>
      <w:pPr>
        <w:tabs>
          <w:tab w:val="num" w:pos="0"/>
        </w:tabs>
        <w:ind w:left="6393" w:hanging="360"/>
      </w:pPr>
      <w:rPr>
        <w:rFonts w:cs="Times New Roman" w:hint="default"/>
      </w:rPr>
    </w:lvl>
    <w:lvl w:ilvl="8">
      <w:start w:val="1"/>
      <w:numFmt w:val="lowerRoman"/>
      <w:lvlText w:val="%9."/>
      <w:lvlJc w:val="right"/>
      <w:pPr>
        <w:tabs>
          <w:tab w:val="num" w:pos="0"/>
        </w:tabs>
        <w:ind w:left="7113" w:hanging="180"/>
      </w:pPr>
      <w:rPr>
        <w:rFonts w:cs="Times New Roman" w:hint="default"/>
      </w:rPr>
    </w:lvl>
  </w:abstractNum>
  <w:abstractNum w:abstractNumId="33" w15:restartNumberingAfterBreak="0">
    <w:nsid w:val="04090C85"/>
    <w:multiLevelType w:val="multilevel"/>
    <w:tmpl w:val="F7483CAE"/>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07DB105A"/>
    <w:multiLevelType w:val="hybridMultilevel"/>
    <w:tmpl w:val="DAB629C2"/>
    <w:lvl w:ilvl="0" w:tplc="9A3EA8B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0B9A41BC"/>
    <w:multiLevelType w:val="hybridMultilevel"/>
    <w:tmpl w:val="2188CDC4"/>
    <w:lvl w:ilvl="0" w:tplc="B85A0D28">
      <w:numFmt w:val="bullet"/>
      <w:lvlText w:val=""/>
      <w:lvlJc w:val="left"/>
      <w:pPr>
        <w:tabs>
          <w:tab w:val="num" w:pos="397"/>
        </w:tabs>
        <w:ind w:left="397" w:hanging="397"/>
      </w:pPr>
      <w:rPr>
        <w:rFonts w:ascii="Symbol" w:hAnsi="Symbol"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E823320"/>
    <w:multiLevelType w:val="multilevel"/>
    <w:tmpl w:val="1466F91A"/>
    <w:lvl w:ilvl="0">
      <w:start w:val="3"/>
      <w:numFmt w:val="decimal"/>
      <w:suff w:val="space"/>
      <w:lvlText w:val="Art. %1)"/>
      <w:lvlJc w:val="left"/>
      <w:pPr>
        <w:ind w:left="928" w:hanging="360"/>
      </w:pPr>
      <w:rPr>
        <w:rFonts w:ascii="Times New Roman" w:hAnsi="Times New Roman" w:cs="Courier" w:hint="default"/>
        <w:b/>
        <w:i w:val="0"/>
        <w:color w:val="0000FF"/>
        <w:sz w:val="22"/>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37" w15:restartNumberingAfterBreak="0">
    <w:nsid w:val="13456804"/>
    <w:multiLevelType w:val="hybridMultilevel"/>
    <w:tmpl w:val="6AD6F85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15:restartNumberingAfterBreak="0">
    <w:nsid w:val="14535ACA"/>
    <w:multiLevelType w:val="hybridMultilevel"/>
    <w:tmpl w:val="85385FEA"/>
    <w:lvl w:ilvl="0" w:tplc="CE4A9DE8">
      <w:start w:val="1"/>
      <w:numFmt w:val="decimal"/>
      <w:lvlText w:val="Art. %1."/>
      <w:lvlJc w:val="center"/>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1DDB00F1"/>
    <w:multiLevelType w:val="hybridMultilevel"/>
    <w:tmpl w:val="9378C7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237335C4"/>
    <w:multiLevelType w:val="hybridMultilevel"/>
    <w:tmpl w:val="6B1EB80A"/>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15:restartNumberingAfterBreak="0">
    <w:nsid w:val="25DF07DD"/>
    <w:multiLevelType w:val="hybridMultilevel"/>
    <w:tmpl w:val="D44AA01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2AB812C1"/>
    <w:multiLevelType w:val="hybridMultilevel"/>
    <w:tmpl w:val="415CE9D0"/>
    <w:name w:val="WW8Num52"/>
    <w:lvl w:ilvl="0" w:tplc="35568680">
      <w:start w:val="1"/>
      <w:numFmt w:val="lowerLetter"/>
      <w:lvlText w:val="%1)"/>
      <w:lvlJc w:val="left"/>
      <w:pPr>
        <w:tabs>
          <w:tab w:val="num" w:pos="1080"/>
        </w:tabs>
        <w:ind w:left="1080" w:hanging="360"/>
      </w:pPr>
      <w:rPr>
        <w:rFonts w:ascii="Calibri" w:eastAsia="Batang" w:hAnsi="Calibri" w:cs="Calibri" w:hint="default"/>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15:restartNumberingAfterBreak="0">
    <w:nsid w:val="2F6021F5"/>
    <w:multiLevelType w:val="multilevel"/>
    <w:tmpl w:val="DFB26FAE"/>
    <w:lvl w:ilvl="0">
      <w:start w:val="1"/>
      <w:numFmt w:val="bullet"/>
      <w:lvlText w:val=""/>
      <w:lvlJc w:val="left"/>
      <w:pPr>
        <w:tabs>
          <w:tab w:val="num" w:pos="397"/>
        </w:tabs>
        <w:ind w:left="397" w:hanging="397"/>
      </w:pPr>
      <w:rPr>
        <w:rFonts w:ascii="Symbol" w:hAnsi="Symbol" w:cs="Symbo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31EB2E76"/>
    <w:multiLevelType w:val="hybridMultilevel"/>
    <w:tmpl w:val="4C6AF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3EF07B3"/>
    <w:multiLevelType w:val="multilevel"/>
    <w:tmpl w:val="1EEA4FA0"/>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34BB1AD2"/>
    <w:multiLevelType w:val="hybridMultilevel"/>
    <w:tmpl w:val="E3F6ED68"/>
    <w:lvl w:ilvl="0" w:tplc="0410000F">
      <w:start w:val="1"/>
      <w:numFmt w:val="decimal"/>
      <w:lvlText w:val="%1."/>
      <w:lvlJc w:val="left"/>
      <w:pPr>
        <w:ind w:left="823"/>
      </w:pPr>
      <w:rPr>
        <w:b w:val="0"/>
        <w:i w:val="0"/>
        <w:strike w:val="0"/>
        <w:dstrike w:val="0"/>
        <w:color w:val="000000"/>
        <w:sz w:val="22"/>
        <w:szCs w:val="22"/>
        <w:u w:val="none" w:color="000000"/>
        <w:bdr w:val="none" w:sz="0" w:space="0" w:color="auto"/>
        <w:shd w:val="clear" w:color="auto" w:fill="auto"/>
        <w:vertAlign w:val="baseline"/>
      </w:rPr>
    </w:lvl>
    <w:lvl w:ilvl="1" w:tplc="63C4C76C">
      <w:start w:val="1"/>
      <w:numFmt w:val="bullet"/>
      <w:lvlText w:val="o"/>
      <w:lvlJc w:val="left"/>
      <w:pPr>
        <w:ind w:left="127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35962BCC">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BC64796">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C07271EE">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394C8EE2">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6942712">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30DE30BC">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604E1E2">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59A1ABB"/>
    <w:multiLevelType w:val="hybridMultilevel"/>
    <w:tmpl w:val="6F5A2830"/>
    <w:name w:val="WW8Num103"/>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8" w15:restartNumberingAfterBreak="0">
    <w:nsid w:val="384C6A10"/>
    <w:multiLevelType w:val="multilevel"/>
    <w:tmpl w:val="54780D2C"/>
    <w:lvl w:ilvl="0">
      <w:start w:val="13"/>
      <w:numFmt w:val="decimal"/>
      <w:suff w:val="space"/>
      <w:lvlText w:val="Art. %1)"/>
      <w:lvlJc w:val="left"/>
      <w:pPr>
        <w:ind w:left="3054" w:hanging="360"/>
      </w:pPr>
      <w:rPr>
        <w:rFonts w:ascii="Times New Roman" w:hAnsi="Times New Roman" w:cs="Times New Roman" w:hint="default"/>
        <w:b/>
        <w:i w:val="0"/>
        <w:color w:val="0000FF"/>
        <w:sz w:val="22"/>
      </w:rPr>
    </w:lvl>
    <w:lvl w:ilvl="1">
      <w:start w:val="1"/>
      <w:numFmt w:val="lowerLetter"/>
      <w:lvlText w:val="%2."/>
      <w:lvlJc w:val="left"/>
      <w:pPr>
        <w:ind w:left="3774" w:hanging="360"/>
      </w:pPr>
      <w:rPr>
        <w:rFonts w:cs="Times New Roman" w:hint="default"/>
      </w:rPr>
    </w:lvl>
    <w:lvl w:ilvl="2">
      <w:start w:val="1"/>
      <w:numFmt w:val="lowerRoman"/>
      <w:lvlText w:val="%3."/>
      <w:lvlJc w:val="right"/>
      <w:pPr>
        <w:ind w:left="4494" w:hanging="180"/>
      </w:pPr>
      <w:rPr>
        <w:rFonts w:cs="Times New Roman" w:hint="default"/>
      </w:rPr>
    </w:lvl>
    <w:lvl w:ilvl="3">
      <w:start w:val="1"/>
      <w:numFmt w:val="decimal"/>
      <w:lvlText w:val="%4."/>
      <w:lvlJc w:val="left"/>
      <w:pPr>
        <w:ind w:left="5214" w:hanging="360"/>
      </w:pPr>
      <w:rPr>
        <w:rFonts w:cs="Times New Roman" w:hint="default"/>
      </w:rPr>
    </w:lvl>
    <w:lvl w:ilvl="4">
      <w:start w:val="1"/>
      <w:numFmt w:val="lowerLetter"/>
      <w:lvlText w:val="%5."/>
      <w:lvlJc w:val="left"/>
      <w:pPr>
        <w:ind w:left="5934" w:hanging="360"/>
      </w:pPr>
      <w:rPr>
        <w:rFonts w:cs="Times New Roman" w:hint="default"/>
      </w:rPr>
    </w:lvl>
    <w:lvl w:ilvl="5">
      <w:start w:val="1"/>
      <w:numFmt w:val="lowerRoman"/>
      <w:lvlText w:val="%6."/>
      <w:lvlJc w:val="right"/>
      <w:pPr>
        <w:ind w:left="6654" w:hanging="180"/>
      </w:pPr>
      <w:rPr>
        <w:rFonts w:cs="Times New Roman" w:hint="default"/>
      </w:rPr>
    </w:lvl>
    <w:lvl w:ilvl="6">
      <w:start w:val="1"/>
      <w:numFmt w:val="decimal"/>
      <w:lvlText w:val="%7."/>
      <w:lvlJc w:val="left"/>
      <w:pPr>
        <w:ind w:left="7374" w:hanging="360"/>
      </w:pPr>
      <w:rPr>
        <w:rFonts w:cs="Times New Roman" w:hint="default"/>
      </w:rPr>
    </w:lvl>
    <w:lvl w:ilvl="7">
      <w:start w:val="1"/>
      <w:numFmt w:val="lowerLetter"/>
      <w:lvlText w:val="%8."/>
      <w:lvlJc w:val="left"/>
      <w:pPr>
        <w:ind w:left="8094" w:hanging="360"/>
      </w:pPr>
      <w:rPr>
        <w:rFonts w:cs="Times New Roman" w:hint="default"/>
      </w:rPr>
    </w:lvl>
    <w:lvl w:ilvl="8">
      <w:start w:val="1"/>
      <w:numFmt w:val="lowerRoman"/>
      <w:lvlText w:val="%9."/>
      <w:lvlJc w:val="right"/>
      <w:pPr>
        <w:ind w:left="8814" w:hanging="180"/>
      </w:pPr>
      <w:rPr>
        <w:rFonts w:cs="Times New Roman" w:hint="default"/>
      </w:rPr>
    </w:lvl>
  </w:abstractNum>
  <w:abstractNum w:abstractNumId="49" w15:restartNumberingAfterBreak="0">
    <w:nsid w:val="3A064A14"/>
    <w:multiLevelType w:val="hybridMultilevel"/>
    <w:tmpl w:val="68F615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3B7E0CA9"/>
    <w:multiLevelType w:val="multilevel"/>
    <w:tmpl w:val="DCDC91B6"/>
    <w:lvl w:ilvl="0">
      <w:start w:val="12"/>
      <w:numFmt w:val="decimal"/>
      <w:suff w:val="space"/>
      <w:lvlText w:val="Art. %1)"/>
      <w:lvlJc w:val="left"/>
      <w:pPr>
        <w:ind w:left="928" w:hanging="360"/>
      </w:pPr>
      <w:rPr>
        <w:rFonts w:ascii="Times New Roman" w:hAnsi="Times New Roman" w:cs="Courier" w:hint="default"/>
        <w:b/>
        <w:i w:val="0"/>
        <w:color w:val="0000FF"/>
        <w:sz w:val="22"/>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51" w15:restartNumberingAfterBreak="0">
    <w:nsid w:val="46D63AFF"/>
    <w:multiLevelType w:val="hybridMultilevel"/>
    <w:tmpl w:val="5EC0501A"/>
    <w:lvl w:ilvl="0" w:tplc="142C22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4822760D"/>
    <w:multiLevelType w:val="hybridMultilevel"/>
    <w:tmpl w:val="34EA7278"/>
    <w:lvl w:ilvl="0" w:tplc="F69437C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4D2A12C7"/>
    <w:multiLevelType w:val="multilevel"/>
    <w:tmpl w:val="2FF6444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15:restartNumberingAfterBreak="0">
    <w:nsid w:val="562643F4"/>
    <w:multiLevelType w:val="multilevel"/>
    <w:tmpl w:val="0106B506"/>
    <w:name w:val="WW8Num1522"/>
    <w:lvl w:ilvl="0">
      <w:start w:val="1"/>
      <w:numFmt w:val="decimal"/>
      <w:lvlText w:val="%1)"/>
      <w:lvlJc w:val="left"/>
      <w:pPr>
        <w:tabs>
          <w:tab w:val="num" w:pos="720"/>
        </w:tabs>
        <w:ind w:left="720" w:hanging="360"/>
      </w:pPr>
      <w:rPr>
        <w:rFonts w:cs="Times New Roman" w:hint="default"/>
      </w:rPr>
    </w:lvl>
    <w:lvl w:ilvl="1">
      <w:start w:val="1"/>
      <w:numFmt w:val="lowerLetter"/>
      <w:suff w:val="space"/>
      <w:lvlText w:val="%2)"/>
      <w:lvlJc w:val="left"/>
      <w:pPr>
        <w:ind w:left="1080" w:hanging="360"/>
      </w:pPr>
      <w:rPr>
        <w:rFonts w:ascii="Times New Roman" w:eastAsia="Times New Roman" w:hAnsi="Times New Roman" w:cs="Times New Roman"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55" w15:restartNumberingAfterBreak="0">
    <w:nsid w:val="5EFD6647"/>
    <w:multiLevelType w:val="multilevel"/>
    <w:tmpl w:val="52E8F7D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0F90E6C"/>
    <w:multiLevelType w:val="multilevel"/>
    <w:tmpl w:val="106AF89E"/>
    <w:lvl w:ilvl="0">
      <w:start w:val="14"/>
      <w:numFmt w:val="decimal"/>
      <w:suff w:val="space"/>
      <w:lvlText w:val="Art. %1)"/>
      <w:lvlJc w:val="left"/>
      <w:pPr>
        <w:ind w:left="2629" w:hanging="360"/>
      </w:pPr>
      <w:rPr>
        <w:rFonts w:ascii="Times New Roman" w:hAnsi="Times New Roman" w:cs="Courier" w:hint="default"/>
        <w:b/>
        <w:i w:val="0"/>
        <w:color w:val="0000FF"/>
        <w:sz w:val="22"/>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57" w15:restartNumberingAfterBreak="0">
    <w:nsid w:val="629A01BA"/>
    <w:multiLevelType w:val="multilevel"/>
    <w:tmpl w:val="3E22EDA2"/>
    <w:lvl w:ilvl="0">
      <w:start w:val="5"/>
      <w:numFmt w:val="decimal"/>
      <w:suff w:val="space"/>
      <w:lvlText w:val="Art. %1)"/>
      <w:lvlJc w:val="left"/>
      <w:pPr>
        <w:ind w:left="6740" w:hanging="360"/>
      </w:pPr>
      <w:rPr>
        <w:rFonts w:ascii="Times New Roman" w:hAnsi="Times New Roman" w:cs="Courier" w:hint="default"/>
        <w:b/>
        <w:i w:val="0"/>
        <w:color w:val="0000FF"/>
        <w:sz w:val="22"/>
      </w:rPr>
    </w:lvl>
    <w:lvl w:ilvl="1">
      <w:start w:val="1"/>
      <w:numFmt w:val="lowerLetter"/>
      <w:lvlText w:val="%2."/>
      <w:lvlJc w:val="left"/>
      <w:pPr>
        <w:ind w:left="7885" w:hanging="360"/>
      </w:pPr>
      <w:rPr>
        <w:rFonts w:hint="default"/>
      </w:rPr>
    </w:lvl>
    <w:lvl w:ilvl="2">
      <w:start w:val="1"/>
      <w:numFmt w:val="lowerRoman"/>
      <w:lvlText w:val="%3."/>
      <w:lvlJc w:val="right"/>
      <w:pPr>
        <w:ind w:left="8605" w:hanging="180"/>
      </w:pPr>
      <w:rPr>
        <w:rFonts w:hint="default"/>
      </w:rPr>
    </w:lvl>
    <w:lvl w:ilvl="3">
      <w:start w:val="1"/>
      <w:numFmt w:val="decimal"/>
      <w:lvlText w:val="%4."/>
      <w:lvlJc w:val="left"/>
      <w:pPr>
        <w:ind w:left="9325" w:hanging="360"/>
      </w:pPr>
      <w:rPr>
        <w:rFonts w:hint="default"/>
      </w:rPr>
    </w:lvl>
    <w:lvl w:ilvl="4">
      <w:start w:val="1"/>
      <w:numFmt w:val="lowerLetter"/>
      <w:lvlText w:val="%5."/>
      <w:lvlJc w:val="left"/>
      <w:pPr>
        <w:ind w:left="10045" w:hanging="360"/>
      </w:pPr>
      <w:rPr>
        <w:rFonts w:hint="default"/>
      </w:rPr>
    </w:lvl>
    <w:lvl w:ilvl="5">
      <w:start w:val="1"/>
      <w:numFmt w:val="lowerRoman"/>
      <w:lvlText w:val="%6."/>
      <w:lvlJc w:val="right"/>
      <w:pPr>
        <w:ind w:left="10765" w:hanging="180"/>
      </w:pPr>
      <w:rPr>
        <w:rFonts w:hint="default"/>
      </w:rPr>
    </w:lvl>
    <w:lvl w:ilvl="6">
      <w:start w:val="1"/>
      <w:numFmt w:val="decimal"/>
      <w:lvlText w:val="%7."/>
      <w:lvlJc w:val="left"/>
      <w:pPr>
        <w:ind w:left="11485" w:hanging="360"/>
      </w:pPr>
      <w:rPr>
        <w:rFonts w:hint="default"/>
      </w:rPr>
    </w:lvl>
    <w:lvl w:ilvl="7">
      <w:start w:val="1"/>
      <w:numFmt w:val="lowerLetter"/>
      <w:lvlText w:val="%8."/>
      <w:lvlJc w:val="left"/>
      <w:pPr>
        <w:ind w:left="12205" w:hanging="360"/>
      </w:pPr>
      <w:rPr>
        <w:rFonts w:hint="default"/>
      </w:rPr>
    </w:lvl>
    <w:lvl w:ilvl="8">
      <w:start w:val="1"/>
      <w:numFmt w:val="lowerRoman"/>
      <w:lvlText w:val="%9."/>
      <w:lvlJc w:val="right"/>
      <w:pPr>
        <w:ind w:left="12925" w:hanging="180"/>
      </w:pPr>
      <w:rPr>
        <w:rFonts w:hint="default"/>
      </w:rPr>
    </w:lvl>
  </w:abstractNum>
  <w:abstractNum w:abstractNumId="58" w15:restartNumberingAfterBreak="0">
    <w:nsid w:val="67F72CE1"/>
    <w:multiLevelType w:val="multilevel"/>
    <w:tmpl w:val="2C5412F0"/>
    <w:name w:val="WW8Num342"/>
    <w:lvl w:ilvl="0">
      <w:start w:val="18"/>
      <w:numFmt w:val="decimal"/>
      <w:suff w:val="space"/>
      <w:lvlText w:val="Art. %1)"/>
      <w:lvlJc w:val="left"/>
      <w:pPr>
        <w:ind w:left="1353" w:hanging="360"/>
      </w:pPr>
      <w:rPr>
        <w:rFonts w:ascii="Times New Roman" w:hAnsi="Times New Roman" w:cs="Courier" w:hint="default"/>
        <w:b/>
        <w:i w:val="0"/>
        <w:color w:val="0000FF"/>
        <w:sz w:val="22"/>
        <w:szCs w:val="22"/>
      </w:rPr>
    </w:lvl>
    <w:lvl w:ilvl="1">
      <w:start w:val="1"/>
      <w:numFmt w:val="lowerLetter"/>
      <w:lvlText w:val="%2."/>
      <w:lvlJc w:val="left"/>
      <w:pPr>
        <w:tabs>
          <w:tab w:val="num" w:pos="0"/>
        </w:tabs>
        <w:ind w:left="2073" w:hanging="360"/>
      </w:pPr>
      <w:rPr>
        <w:rFonts w:cs="Times New Roman" w:hint="default"/>
      </w:rPr>
    </w:lvl>
    <w:lvl w:ilvl="2">
      <w:start w:val="1"/>
      <w:numFmt w:val="lowerRoman"/>
      <w:lvlText w:val="%3."/>
      <w:lvlJc w:val="right"/>
      <w:pPr>
        <w:tabs>
          <w:tab w:val="num" w:pos="0"/>
        </w:tabs>
        <w:ind w:left="2793" w:hanging="180"/>
      </w:pPr>
      <w:rPr>
        <w:rFonts w:cs="Times New Roman" w:hint="default"/>
      </w:rPr>
    </w:lvl>
    <w:lvl w:ilvl="3">
      <w:start w:val="1"/>
      <w:numFmt w:val="decimal"/>
      <w:lvlText w:val="%4."/>
      <w:lvlJc w:val="left"/>
      <w:pPr>
        <w:tabs>
          <w:tab w:val="num" w:pos="0"/>
        </w:tabs>
        <w:ind w:left="3513" w:hanging="360"/>
      </w:pPr>
      <w:rPr>
        <w:rFonts w:cs="Times New Roman" w:hint="default"/>
      </w:rPr>
    </w:lvl>
    <w:lvl w:ilvl="4">
      <w:start w:val="1"/>
      <w:numFmt w:val="lowerLetter"/>
      <w:lvlText w:val="%5."/>
      <w:lvlJc w:val="left"/>
      <w:pPr>
        <w:tabs>
          <w:tab w:val="num" w:pos="0"/>
        </w:tabs>
        <w:ind w:left="4233" w:hanging="360"/>
      </w:pPr>
      <w:rPr>
        <w:rFonts w:cs="Times New Roman" w:hint="default"/>
      </w:rPr>
    </w:lvl>
    <w:lvl w:ilvl="5">
      <w:start w:val="1"/>
      <w:numFmt w:val="lowerRoman"/>
      <w:lvlText w:val="%6."/>
      <w:lvlJc w:val="right"/>
      <w:pPr>
        <w:tabs>
          <w:tab w:val="num" w:pos="0"/>
        </w:tabs>
        <w:ind w:left="4953" w:hanging="180"/>
      </w:pPr>
      <w:rPr>
        <w:rFonts w:cs="Times New Roman" w:hint="default"/>
      </w:rPr>
    </w:lvl>
    <w:lvl w:ilvl="6">
      <w:start w:val="1"/>
      <w:numFmt w:val="decimal"/>
      <w:lvlText w:val="%7."/>
      <w:lvlJc w:val="left"/>
      <w:pPr>
        <w:tabs>
          <w:tab w:val="num" w:pos="0"/>
        </w:tabs>
        <w:ind w:left="5673" w:hanging="360"/>
      </w:pPr>
      <w:rPr>
        <w:rFonts w:cs="Times New Roman" w:hint="default"/>
      </w:rPr>
    </w:lvl>
    <w:lvl w:ilvl="7">
      <w:start w:val="1"/>
      <w:numFmt w:val="lowerLetter"/>
      <w:lvlText w:val="%8."/>
      <w:lvlJc w:val="left"/>
      <w:pPr>
        <w:tabs>
          <w:tab w:val="num" w:pos="0"/>
        </w:tabs>
        <w:ind w:left="6393" w:hanging="360"/>
      </w:pPr>
      <w:rPr>
        <w:rFonts w:cs="Times New Roman" w:hint="default"/>
      </w:rPr>
    </w:lvl>
    <w:lvl w:ilvl="8">
      <w:start w:val="1"/>
      <w:numFmt w:val="lowerRoman"/>
      <w:lvlText w:val="%9."/>
      <w:lvlJc w:val="right"/>
      <w:pPr>
        <w:tabs>
          <w:tab w:val="num" w:pos="0"/>
        </w:tabs>
        <w:ind w:left="7113" w:hanging="180"/>
      </w:pPr>
      <w:rPr>
        <w:rFonts w:cs="Times New Roman" w:hint="default"/>
      </w:rPr>
    </w:lvl>
  </w:abstractNum>
  <w:abstractNum w:abstractNumId="59" w15:restartNumberingAfterBreak="0">
    <w:nsid w:val="69831997"/>
    <w:multiLevelType w:val="hybridMultilevel"/>
    <w:tmpl w:val="D08ACB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6B3A5217"/>
    <w:multiLevelType w:val="hybridMultilevel"/>
    <w:tmpl w:val="D08ACB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6EE17151"/>
    <w:multiLevelType w:val="hybridMultilevel"/>
    <w:tmpl w:val="809C7F4A"/>
    <w:lvl w:ilvl="0" w:tplc="48D6C238">
      <w:start w:val="15"/>
      <w:numFmt w:val="bullet"/>
      <w:lvlText w:val="-"/>
      <w:lvlJc w:val="left"/>
      <w:pPr>
        <w:ind w:left="720" w:hanging="360"/>
      </w:pPr>
      <w:rPr>
        <w:rFonts w:ascii="Times New Roman" w:eastAsia="Times New Roman" w:hAnsi="Times New Roman"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71F22EAC"/>
    <w:multiLevelType w:val="hybridMultilevel"/>
    <w:tmpl w:val="7EF62D78"/>
    <w:lvl w:ilvl="0" w:tplc="D450B80C">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72631916"/>
    <w:multiLevelType w:val="hybridMultilevel"/>
    <w:tmpl w:val="099AB790"/>
    <w:lvl w:ilvl="0" w:tplc="7FE88D8A">
      <w:start w:val="1"/>
      <w:numFmt w:val="bullet"/>
      <w:lvlText w:val=""/>
      <w:lvlJc w:val="left"/>
      <w:pPr>
        <w:ind w:left="1125" w:hanging="360"/>
      </w:pPr>
      <w:rPr>
        <w:rFonts w:ascii="Symbol" w:hAnsi="Symbol" w:hint="default"/>
      </w:rPr>
    </w:lvl>
    <w:lvl w:ilvl="1" w:tplc="04100003" w:tentative="1">
      <w:start w:val="1"/>
      <w:numFmt w:val="bullet"/>
      <w:lvlText w:val="o"/>
      <w:lvlJc w:val="left"/>
      <w:pPr>
        <w:ind w:left="1845" w:hanging="360"/>
      </w:pPr>
      <w:rPr>
        <w:rFonts w:ascii="Courier New" w:hAnsi="Courier New" w:cs="Courier New" w:hint="default"/>
      </w:rPr>
    </w:lvl>
    <w:lvl w:ilvl="2" w:tplc="04100005" w:tentative="1">
      <w:start w:val="1"/>
      <w:numFmt w:val="bullet"/>
      <w:lvlText w:val=""/>
      <w:lvlJc w:val="left"/>
      <w:pPr>
        <w:ind w:left="2565" w:hanging="360"/>
      </w:pPr>
      <w:rPr>
        <w:rFonts w:ascii="Wingdings" w:hAnsi="Wingdings" w:hint="default"/>
      </w:rPr>
    </w:lvl>
    <w:lvl w:ilvl="3" w:tplc="04100001" w:tentative="1">
      <w:start w:val="1"/>
      <w:numFmt w:val="bullet"/>
      <w:lvlText w:val=""/>
      <w:lvlJc w:val="left"/>
      <w:pPr>
        <w:ind w:left="3285" w:hanging="360"/>
      </w:pPr>
      <w:rPr>
        <w:rFonts w:ascii="Symbol" w:hAnsi="Symbol" w:hint="default"/>
      </w:rPr>
    </w:lvl>
    <w:lvl w:ilvl="4" w:tplc="04100003" w:tentative="1">
      <w:start w:val="1"/>
      <w:numFmt w:val="bullet"/>
      <w:lvlText w:val="o"/>
      <w:lvlJc w:val="left"/>
      <w:pPr>
        <w:ind w:left="4005" w:hanging="360"/>
      </w:pPr>
      <w:rPr>
        <w:rFonts w:ascii="Courier New" w:hAnsi="Courier New" w:cs="Courier New" w:hint="default"/>
      </w:rPr>
    </w:lvl>
    <w:lvl w:ilvl="5" w:tplc="04100005" w:tentative="1">
      <w:start w:val="1"/>
      <w:numFmt w:val="bullet"/>
      <w:lvlText w:val=""/>
      <w:lvlJc w:val="left"/>
      <w:pPr>
        <w:ind w:left="4725" w:hanging="360"/>
      </w:pPr>
      <w:rPr>
        <w:rFonts w:ascii="Wingdings" w:hAnsi="Wingdings" w:hint="default"/>
      </w:rPr>
    </w:lvl>
    <w:lvl w:ilvl="6" w:tplc="04100001" w:tentative="1">
      <w:start w:val="1"/>
      <w:numFmt w:val="bullet"/>
      <w:lvlText w:val=""/>
      <w:lvlJc w:val="left"/>
      <w:pPr>
        <w:ind w:left="5445" w:hanging="360"/>
      </w:pPr>
      <w:rPr>
        <w:rFonts w:ascii="Symbol" w:hAnsi="Symbol" w:hint="default"/>
      </w:rPr>
    </w:lvl>
    <w:lvl w:ilvl="7" w:tplc="04100003" w:tentative="1">
      <w:start w:val="1"/>
      <w:numFmt w:val="bullet"/>
      <w:lvlText w:val="o"/>
      <w:lvlJc w:val="left"/>
      <w:pPr>
        <w:ind w:left="6165" w:hanging="360"/>
      </w:pPr>
      <w:rPr>
        <w:rFonts w:ascii="Courier New" w:hAnsi="Courier New" w:cs="Courier New" w:hint="default"/>
      </w:rPr>
    </w:lvl>
    <w:lvl w:ilvl="8" w:tplc="04100005" w:tentative="1">
      <w:start w:val="1"/>
      <w:numFmt w:val="bullet"/>
      <w:lvlText w:val=""/>
      <w:lvlJc w:val="left"/>
      <w:pPr>
        <w:ind w:left="6885" w:hanging="360"/>
      </w:pPr>
      <w:rPr>
        <w:rFonts w:ascii="Wingdings" w:hAnsi="Wingdings" w:hint="default"/>
      </w:rPr>
    </w:lvl>
  </w:abstractNum>
  <w:abstractNum w:abstractNumId="64" w15:restartNumberingAfterBreak="0">
    <w:nsid w:val="730977B0"/>
    <w:multiLevelType w:val="hybridMultilevel"/>
    <w:tmpl w:val="E08AA102"/>
    <w:name w:val="WW8Num10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758A12D7"/>
    <w:multiLevelType w:val="hybridMultilevel"/>
    <w:tmpl w:val="E2E895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7EAA22BA"/>
    <w:multiLevelType w:val="multilevel"/>
    <w:tmpl w:val="A7DC1306"/>
    <w:lvl w:ilvl="0">
      <w:start w:val="9"/>
      <w:numFmt w:val="decimal"/>
      <w:suff w:val="space"/>
      <w:lvlText w:val="Art. %1)"/>
      <w:lvlJc w:val="left"/>
      <w:pPr>
        <w:ind w:left="360" w:hanging="360"/>
      </w:pPr>
      <w:rPr>
        <w:rFonts w:ascii="Times New Roman" w:hAnsi="Times New Roman" w:cs="Courier" w:hint="default"/>
        <w:b/>
        <w:i w:val="0"/>
        <w:color w:val="0000FF"/>
        <w:sz w:val="22"/>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num w:numId="1">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num>
  <w:num w:numId="3">
    <w:abstractNumId w:val="19"/>
  </w:num>
  <w:num w:numId="4">
    <w:abstractNumId w:val="53"/>
    <w:lvlOverride w:ilvl="0">
      <w:lvl w:ilvl="0">
        <w:start w:val="1"/>
        <w:numFmt w:val="decimal"/>
        <w:suff w:val="space"/>
        <w:lvlText w:val="Art. %1)"/>
        <w:lvlJc w:val="left"/>
        <w:pPr>
          <w:ind w:left="360" w:hanging="360"/>
        </w:pPr>
        <w:rPr>
          <w:rFonts w:ascii="Times New Roman" w:hAnsi="Times New Roman" w:cs="Courier" w:hint="default"/>
          <w:b/>
          <w:i w:val="0"/>
          <w:color w:val="0000FF"/>
          <w:sz w:val="22"/>
        </w:rPr>
      </w:lvl>
    </w:lvlOverride>
    <w:lvlOverride w:ilvl="1">
      <w:lvl w:ilvl="1">
        <w:start w:val="1"/>
        <w:numFmt w:val="lowerLetter"/>
        <w:lvlText w:val="%2."/>
        <w:lvlJc w:val="left"/>
        <w:pPr>
          <w:ind w:left="2073" w:hanging="360"/>
        </w:pPr>
        <w:rPr>
          <w:rFonts w:hint="default"/>
        </w:rPr>
      </w:lvl>
    </w:lvlOverride>
    <w:lvlOverride w:ilvl="2">
      <w:lvl w:ilvl="2">
        <w:start w:val="1"/>
        <w:numFmt w:val="lowerRoman"/>
        <w:lvlText w:val="%3."/>
        <w:lvlJc w:val="right"/>
        <w:pPr>
          <w:ind w:left="2793" w:hanging="180"/>
        </w:pPr>
        <w:rPr>
          <w:rFonts w:hint="default"/>
        </w:rPr>
      </w:lvl>
    </w:lvlOverride>
    <w:lvlOverride w:ilvl="3">
      <w:lvl w:ilvl="3">
        <w:start w:val="1"/>
        <w:numFmt w:val="decimal"/>
        <w:lvlText w:val="%4."/>
        <w:lvlJc w:val="left"/>
        <w:pPr>
          <w:ind w:left="3513" w:hanging="360"/>
        </w:pPr>
        <w:rPr>
          <w:rFonts w:hint="default"/>
        </w:rPr>
      </w:lvl>
    </w:lvlOverride>
    <w:lvlOverride w:ilvl="4">
      <w:lvl w:ilvl="4">
        <w:start w:val="1"/>
        <w:numFmt w:val="lowerLetter"/>
        <w:lvlText w:val="%5."/>
        <w:lvlJc w:val="left"/>
        <w:pPr>
          <w:ind w:left="4233" w:hanging="360"/>
        </w:pPr>
        <w:rPr>
          <w:rFonts w:hint="default"/>
        </w:rPr>
      </w:lvl>
    </w:lvlOverride>
    <w:lvlOverride w:ilvl="5">
      <w:lvl w:ilvl="5">
        <w:start w:val="1"/>
        <w:numFmt w:val="lowerRoman"/>
        <w:lvlText w:val="%6."/>
        <w:lvlJc w:val="right"/>
        <w:pPr>
          <w:ind w:left="4953" w:hanging="180"/>
        </w:pPr>
        <w:rPr>
          <w:rFonts w:hint="default"/>
        </w:rPr>
      </w:lvl>
    </w:lvlOverride>
    <w:lvlOverride w:ilvl="6">
      <w:lvl w:ilvl="6">
        <w:start w:val="1"/>
        <w:numFmt w:val="decimal"/>
        <w:lvlText w:val="%7."/>
        <w:lvlJc w:val="left"/>
        <w:pPr>
          <w:ind w:left="5673" w:hanging="360"/>
        </w:pPr>
        <w:rPr>
          <w:rFonts w:hint="default"/>
        </w:rPr>
      </w:lvl>
    </w:lvlOverride>
    <w:lvlOverride w:ilvl="7">
      <w:lvl w:ilvl="7">
        <w:start w:val="1"/>
        <w:numFmt w:val="lowerLetter"/>
        <w:lvlText w:val="%8."/>
        <w:lvlJc w:val="left"/>
        <w:pPr>
          <w:ind w:left="6393" w:hanging="360"/>
        </w:pPr>
        <w:rPr>
          <w:rFonts w:hint="default"/>
        </w:rPr>
      </w:lvl>
    </w:lvlOverride>
    <w:lvlOverride w:ilvl="8">
      <w:lvl w:ilvl="8">
        <w:start w:val="1"/>
        <w:numFmt w:val="lowerRoman"/>
        <w:lvlText w:val="%9."/>
        <w:lvlJc w:val="right"/>
        <w:pPr>
          <w:ind w:left="7113" w:hanging="180"/>
        </w:pPr>
        <w:rPr>
          <w:rFonts w:hint="default"/>
        </w:rPr>
      </w:lvl>
    </w:lvlOverride>
  </w:num>
  <w:num w:numId="5">
    <w:abstractNumId w:val="49"/>
  </w:num>
  <w:num w:numId="6">
    <w:abstractNumId w:val="53"/>
    <w:lvlOverride w:ilvl="0">
      <w:lvl w:ilvl="0">
        <w:start w:val="1"/>
        <w:numFmt w:val="decimal"/>
        <w:suff w:val="space"/>
        <w:lvlText w:val="Art. %1)"/>
        <w:lvlJc w:val="left"/>
        <w:pPr>
          <w:ind w:left="360" w:hanging="360"/>
        </w:pPr>
        <w:rPr>
          <w:rFonts w:ascii="Times New Roman" w:hAnsi="Times New Roman" w:cs="Courier" w:hint="default"/>
          <w:b/>
          <w:i w:val="0"/>
          <w:color w:val="0000FF"/>
          <w:sz w:val="22"/>
        </w:rPr>
      </w:lvl>
    </w:lvlOverride>
    <w:lvlOverride w:ilvl="1">
      <w:lvl w:ilvl="1">
        <w:start w:val="1"/>
        <w:numFmt w:val="lowerLetter"/>
        <w:lvlText w:val="%2."/>
        <w:lvlJc w:val="left"/>
        <w:pPr>
          <w:ind w:left="2073" w:hanging="360"/>
        </w:pPr>
        <w:rPr>
          <w:rFonts w:cs="Times New Roman" w:hint="default"/>
        </w:rPr>
      </w:lvl>
    </w:lvlOverride>
    <w:lvlOverride w:ilvl="2">
      <w:lvl w:ilvl="2">
        <w:start w:val="1"/>
        <w:numFmt w:val="lowerRoman"/>
        <w:lvlText w:val="%3."/>
        <w:lvlJc w:val="right"/>
        <w:pPr>
          <w:ind w:left="2793" w:hanging="180"/>
        </w:pPr>
        <w:rPr>
          <w:rFonts w:cs="Times New Roman" w:hint="default"/>
        </w:rPr>
      </w:lvl>
    </w:lvlOverride>
    <w:lvlOverride w:ilvl="3">
      <w:lvl w:ilvl="3">
        <w:start w:val="1"/>
        <w:numFmt w:val="decimal"/>
        <w:lvlText w:val="%4."/>
        <w:lvlJc w:val="left"/>
        <w:pPr>
          <w:ind w:left="3513" w:hanging="360"/>
        </w:pPr>
        <w:rPr>
          <w:rFonts w:cs="Times New Roman" w:hint="default"/>
        </w:rPr>
      </w:lvl>
    </w:lvlOverride>
    <w:lvlOverride w:ilvl="4">
      <w:lvl w:ilvl="4">
        <w:start w:val="1"/>
        <w:numFmt w:val="lowerLetter"/>
        <w:lvlText w:val="%5."/>
        <w:lvlJc w:val="left"/>
        <w:pPr>
          <w:ind w:left="4233" w:hanging="360"/>
        </w:pPr>
        <w:rPr>
          <w:rFonts w:cs="Times New Roman" w:hint="default"/>
        </w:rPr>
      </w:lvl>
    </w:lvlOverride>
    <w:lvlOverride w:ilvl="5">
      <w:lvl w:ilvl="5">
        <w:start w:val="1"/>
        <w:numFmt w:val="lowerRoman"/>
        <w:lvlText w:val="%6."/>
        <w:lvlJc w:val="right"/>
        <w:pPr>
          <w:ind w:left="4953" w:hanging="180"/>
        </w:pPr>
        <w:rPr>
          <w:rFonts w:cs="Times New Roman" w:hint="default"/>
        </w:rPr>
      </w:lvl>
    </w:lvlOverride>
    <w:lvlOverride w:ilvl="6">
      <w:lvl w:ilvl="6">
        <w:start w:val="1"/>
        <w:numFmt w:val="decimal"/>
        <w:lvlText w:val="%7."/>
        <w:lvlJc w:val="left"/>
        <w:pPr>
          <w:ind w:left="5673" w:hanging="360"/>
        </w:pPr>
        <w:rPr>
          <w:rFonts w:cs="Times New Roman" w:hint="default"/>
        </w:rPr>
      </w:lvl>
    </w:lvlOverride>
    <w:lvlOverride w:ilvl="7">
      <w:lvl w:ilvl="7">
        <w:start w:val="1"/>
        <w:numFmt w:val="lowerLetter"/>
        <w:lvlText w:val="%8."/>
        <w:lvlJc w:val="left"/>
        <w:pPr>
          <w:ind w:left="6393" w:hanging="360"/>
        </w:pPr>
        <w:rPr>
          <w:rFonts w:cs="Times New Roman" w:hint="default"/>
        </w:rPr>
      </w:lvl>
    </w:lvlOverride>
    <w:lvlOverride w:ilvl="8">
      <w:lvl w:ilvl="8">
        <w:start w:val="1"/>
        <w:numFmt w:val="lowerRoman"/>
        <w:lvlText w:val="%9."/>
        <w:lvlJc w:val="right"/>
        <w:pPr>
          <w:ind w:left="7113" w:hanging="180"/>
        </w:pPr>
        <w:rPr>
          <w:rFonts w:cs="Times New Roman" w:hint="default"/>
        </w:rPr>
      </w:lvl>
    </w:lvlOverride>
  </w:num>
  <w:num w:numId="7">
    <w:abstractNumId w:val="36"/>
  </w:num>
  <w:num w:numId="8">
    <w:abstractNumId w:val="50"/>
  </w:num>
  <w:num w:numId="9">
    <w:abstractNumId w:val="56"/>
  </w:num>
  <w:num w:numId="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6"/>
  </w:num>
  <w:num w:numId="12">
    <w:abstractNumId w:val="48"/>
  </w:num>
  <w:num w:numId="13">
    <w:abstractNumId w:val="61"/>
  </w:num>
  <w:num w:numId="14">
    <w:abstractNumId w:val="57"/>
  </w:num>
  <w:num w:numId="15">
    <w:abstractNumId w:val="6"/>
  </w:num>
  <w:num w:numId="16">
    <w:abstractNumId w:val="38"/>
  </w:num>
  <w:num w:numId="17">
    <w:abstractNumId w:val="35"/>
  </w:num>
  <w:num w:numId="18">
    <w:abstractNumId w:val="40"/>
  </w:num>
  <w:num w:numId="19">
    <w:abstractNumId w:val="37"/>
  </w:num>
  <w:num w:numId="20">
    <w:abstractNumId w:val="42"/>
  </w:num>
  <w:num w:numId="21">
    <w:abstractNumId w:val="65"/>
  </w:num>
  <w:num w:numId="22">
    <w:abstractNumId w:val="41"/>
  </w:num>
  <w:num w:numId="23">
    <w:abstractNumId w:val="51"/>
  </w:num>
  <w:num w:numId="24">
    <w:abstractNumId w:val="55"/>
  </w:num>
  <w:num w:numId="25">
    <w:abstractNumId w:val="46"/>
  </w:num>
  <w:num w:numId="26">
    <w:abstractNumId w:val="44"/>
  </w:num>
  <w:num w:numId="27">
    <w:abstractNumId w:val="39"/>
  </w:num>
  <w:num w:numId="28">
    <w:abstractNumId w:val="32"/>
  </w:num>
  <w:num w:numId="29">
    <w:abstractNumId w:val="60"/>
  </w:num>
  <w:num w:numId="30">
    <w:abstractNumId w:val="63"/>
  </w:num>
  <w:num w:numId="31">
    <w:abstractNumId w:val="59"/>
  </w:num>
  <w:num w:numId="32">
    <w:abstractNumId w:val="43"/>
  </w:num>
  <w:num w:numId="33">
    <w:abstractNumId w:val="33"/>
  </w:num>
  <w:num w:numId="34">
    <w:abstractNumId w:val="45"/>
  </w:num>
  <w:num w:numId="35">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characterSpacingControl w:val="doNotCompress"/>
  <w:hdrShapeDefaults>
    <o:shapedefaults v:ext="edit" spidmax="20481" style="mso-position-horizontal-relative:margin;mso-position-vertical-relative:margin;mso-width-relative:margin;v-text-anchor:middle" o:allowincell="f" fill="f" fillcolor="none [3213]" strokecolor="none [3213]">
      <v:fill color="none [3213]" on="f"/>
      <v:stroke color="none [3213]" weight="1.5pt"/>
      <v:shadow color="none [3209]" opacity=".5" offset="-15pt,0" offset2="-18pt,12pt"/>
      <v:textbox inset="21.6pt,21.6pt,21.6pt,21.6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12"/>
    <w:rsid w:val="000022C6"/>
    <w:rsid w:val="0000234E"/>
    <w:rsid w:val="000045B0"/>
    <w:rsid w:val="00004E6C"/>
    <w:rsid w:val="00006E27"/>
    <w:rsid w:val="00007E32"/>
    <w:rsid w:val="0001141E"/>
    <w:rsid w:val="00011690"/>
    <w:rsid w:val="000142E2"/>
    <w:rsid w:val="00015F8A"/>
    <w:rsid w:val="00016F9E"/>
    <w:rsid w:val="00020D40"/>
    <w:rsid w:val="00020F63"/>
    <w:rsid w:val="00021175"/>
    <w:rsid w:val="00021F28"/>
    <w:rsid w:val="00022173"/>
    <w:rsid w:val="000228FE"/>
    <w:rsid w:val="000276BF"/>
    <w:rsid w:val="00031D27"/>
    <w:rsid w:val="00033698"/>
    <w:rsid w:val="000371C0"/>
    <w:rsid w:val="000410B6"/>
    <w:rsid w:val="000410B7"/>
    <w:rsid w:val="000418A1"/>
    <w:rsid w:val="00042B44"/>
    <w:rsid w:val="00045D5A"/>
    <w:rsid w:val="00046EF8"/>
    <w:rsid w:val="00047437"/>
    <w:rsid w:val="00051F79"/>
    <w:rsid w:val="00053DD2"/>
    <w:rsid w:val="00054441"/>
    <w:rsid w:val="00056CE4"/>
    <w:rsid w:val="00057A4B"/>
    <w:rsid w:val="00057D66"/>
    <w:rsid w:val="00061545"/>
    <w:rsid w:val="000617BC"/>
    <w:rsid w:val="00063D19"/>
    <w:rsid w:val="00063D82"/>
    <w:rsid w:val="00064C27"/>
    <w:rsid w:val="00065634"/>
    <w:rsid w:val="000664C8"/>
    <w:rsid w:val="00066BEC"/>
    <w:rsid w:val="00066D89"/>
    <w:rsid w:val="000672ED"/>
    <w:rsid w:val="0006751E"/>
    <w:rsid w:val="00070936"/>
    <w:rsid w:val="000714D1"/>
    <w:rsid w:val="000715C7"/>
    <w:rsid w:val="00074CDE"/>
    <w:rsid w:val="00074D1F"/>
    <w:rsid w:val="000755D8"/>
    <w:rsid w:val="00077CE4"/>
    <w:rsid w:val="00081D18"/>
    <w:rsid w:val="00082DE8"/>
    <w:rsid w:val="00084BE3"/>
    <w:rsid w:val="000873A8"/>
    <w:rsid w:val="00090481"/>
    <w:rsid w:val="00091011"/>
    <w:rsid w:val="0009198A"/>
    <w:rsid w:val="00091D3B"/>
    <w:rsid w:val="000946D0"/>
    <w:rsid w:val="00094ECE"/>
    <w:rsid w:val="00097022"/>
    <w:rsid w:val="000A04ED"/>
    <w:rsid w:val="000A27B8"/>
    <w:rsid w:val="000A5A8F"/>
    <w:rsid w:val="000A6381"/>
    <w:rsid w:val="000A6FB2"/>
    <w:rsid w:val="000B00D4"/>
    <w:rsid w:val="000B0B6E"/>
    <w:rsid w:val="000B1955"/>
    <w:rsid w:val="000B1C6D"/>
    <w:rsid w:val="000B387D"/>
    <w:rsid w:val="000B452B"/>
    <w:rsid w:val="000B482F"/>
    <w:rsid w:val="000B5DFA"/>
    <w:rsid w:val="000B76F7"/>
    <w:rsid w:val="000C13F3"/>
    <w:rsid w:val="000C2870"/>
    <w:rsid w:val="000C51AC"/>
    <w:rsid w:val="000C5E2B"/>
    <w:rsid w:val="000D0738"/>
    <w:rsid w:val="000D12AB"/>
    <w:rsid w:val="000D2419"/>
    <w:rsid w:val="000D2511"/>
    <w:rsid w:val="000D3C3C"/>
    <w:rsid w:val="000D55CA"/>
    <w:rsid w:val="000D7581"/>
    <w:rsid w:val="000D78DA"/>
    <w:rsid w:val="000E17CD"/>
    <w:rsid w:val="000E1EC8"/>
    <w:rsid w:val="000E2A8B"/>
    <w:rsid w:val="000E2F1F"/>
    <w:rsid w:val="000E4C48"/>
    <w:rsid w:val="000E6559"/>
    <w:rsid w:val="000F03A6"/>
    <w:rsid w:val="000F378C"/>
    <w:rsid w:val="000F3B14"/>
    <w:rsid w:val="000F5D45"/>
    <w:rsid w:val="000F7F5F"/>
    <w:rsid w:val="001006A6"/>
    <w:rsid w:val="00101073"/>
    <w:rsid w:val="0010152F"/>
    <w:rsid w:val="0010253D"/>
    <w:rsid w:val="00102E38"/>
    <w:rsid w:val="00103B64"/>
    <w:rsid w:val="00105504"/>
    <w:rsid w:val="00105A64"/>
    <w:rsid w:val="00107165"/>
    <w:rsid w:val="0011066B"/>
    <w:rsid w:val="00112767"/>
    <w:rsid w:val="00112CA4"/>
    <w:rsid w:val="00117FF3"/>
    <w:rsid w:val="0012066E"/>
    <w:rsid w:val="001209AF"/>
    <w:rsid w:val="00120AA4"/>
    <w:rsid w:val="00120BE3"/>
    <w:rsid w:val="00122B9F"/>
    <w:rsid w:val="0012357F"/>
    <w:rsid w:val="00123A3A"/>
    <w:rsid w:val="00124C8F"/>
    <w:rsid w:val="00125220"/>
    <w:rsid w:val="0013126C"/>
    <w:rsid w:val="00134480"/>
    <w:rsid w:val="00135C9A"/>
    <w:rsid w:val="00141695"/>
    <w:rsid w:val="001416E6"/>
    <w:rsid w:val="00142719"/>
    <w:rsid w:val="00144BED"/>
    <w:rsid w:val="00150631"/>
    <w:rsid w:val="00151534"/>
    <w:rsid w:val="0015635F"/>
    <w:rsid w:val="0015721C"/>
    <w:rsid w:val="0016100F"/>
    <w:rsid w:val="00161401"/>
    <w:rsid w:val="00164318"/>
    <w:rsid w:val="0016683D"/>
    <w:rsid w:val="00170124"/>
    <w:rsid w:val="001710AA"/>
    <w:rsid w:val="00171BB8"/>
    <w:rsid w:val="001726CD"/>
    <w:rsid w:val="00172D6B"/>
    <w:rsid w:val="0017316A"/>
    <w:rsid w:val="00174EF2"/>
    <w:rsid w:val="0017693C"/>
    <w:rsid w:val="00176A31"/>
    <w:rsid w:val="001820A8"/>
    <w:rsid w:val="00183F46"/>
    <w:rsid w:val="001849F0"/>
    <w:rsid w:val="00186648"/>
    <w:rsid w:val="00187E18"/>
    <w:rsid w:val="00191100"/>
    <w:rsid w:val="00192BFB"/>
    <w:rsid w:val="00195A20"/>
    <w:rsid w:val="0019626C"/>
    <w:rsid w:val="001968BE"/>
    <w:rsid w:val="001A3900"/>
    <w:rsid w:val="001A3B40"/>
    <w:rsid w:val="001A434C"/>
    <w:rsid w:val="001A52E8"/>
    <w:rsid w:val="001B0445"/>
    <w:rsid w:val="001B13C8"/>
    <w:rsid w:val="001B1ECD"/>
    <w:rsid w:val="001B29D1"/>
    <w:rsid w:val="001B3CCF"/>
    <w:rsid w:val="001B6DF5"/>
    <w:rsid w:val="001C3331"/>
    <w:rsid w:val="001C3845"/>
    <w:rsid w:val="001C5B3E"/>
    <w:rsid w:val="001D1431"/>
    <w:rsid w:val="001D262A"/>
    <w:rsid w:val="001D37DC"/>
    <w:rsid w:val="001D4954"/>
    <w:rsid w:val="001D6909"/>
    <w:rsid w:val="001D7D6B"/>
    <w:rsid w:val="001E1308"/>
    <w:rsid w:val="001E1433"/>
    <w:rsid w:val="001E167D"/>
    <w:rsid w:val="001E263D"/>
    <w:rsid w:val="001E3701"/>
    <w:rsid w:val="001E7EC4"/>
    <w:rsid w:val="001F0129"/>
    <w:rsid w:val="001F0C09"/>
    <w:rsid w:val="001F4790"/>
    <w:rsid w:val="001F47EA"/>
    <w:rsid w:val="001F7312"/>
    <w:rsid w:val="00200167"/>
    <w:rsid w:val="00200268"/>
    <w:rsid w:val="00202173"/>
    <w:rsid w:val="002025E4"/>
    <w:rsid w:val="00205977"/>
    <w:rsid w:val="00210B16"/>
    <w:rsid w:val="00211985"/>
    <w:rsid w:val="00212561"/>
    <w:rsid w:val="002161FE"/>
    <w:rsid w:val="00216D37"/>
    <w:rsid w:val="00216DB5"/>
    <w:rsid w:val="00220256"/>
    <w:rsid w:val="00222404"/>
    <w:rsid w:val="00224499"/>
    <w:rsid w:val="002252B7"/>
    <w:rsid w:val="00226288"/>
    <w:rsid w:val="00226EFD"/>
    <w:rsid w:val="00230F52"/>
    <w:rsid w:val="00231588"/>
    <w:rsid w:val="00231960"/>
    <w:rsid w:val="00231E58"/>
    <w:rsid w:val="00232560"/>
    <w:rsid w:val="00232F7E"/>
    <w:rsid w:val="00233A4E"/>
    <w:rsid w:val="00235449"/>
    <w:rsid w:val="0024052F"/>
    <w:rsid w:val="00240938"/>
    <w:rsid w:val="002424AF"/>
    <w:rsid w:val="00242760"/>
    <w:rsid w:val="00244306"/>
    <w:rsid w:val="002446D0"/>
    <w:rsid w:val="002455EE"/>
    <w:rsid w:val="00246674"/>
    <w:rsid w:val="00252417"/>
    <w:rsid w:val="002525F0"/>
    <w:rsid w:val="00252C49"/>
    <w:rsid w:val="00257921"/>
    <w:rsid w:val="00260906"/>
    <w:rsid w:val="00263324"/>
    <w:rsid w:val="0026348E"/>
    <w:rsid w:val="002660F1"/>
    <w:rsid w:val="00267AD2"/>
    <w:rsid w:val="002716C5"/>
    <w:rsid w:val="00271EFA"/>
    <w:rsid w:val="00272D6F"/>
    <w:rsid w:val="0027778F"/>
    <w:rsid w:val="00280F5E"/>
    <w:rsid w:val="0028175E"/>
    <w:rsid w:val="00282604"/>
    <w:rsid w:val="002862A3"/>
    <w:rsid w:val="00287244"/>
    <w:rsid w:val="00290703"/>
    <w:rsid w:val="0029155A"/>
    <w:rsid w:val="0029203E"/>
    <w:rsid w:val="002933F8"/>
    <w:rsid w:val="0029353E"/>
    <w:rsid w:val="002A021B"/>
    <w:rsid w:val="002A0CFF"/>
    <w:rsid w:val="002A1DD8"/>
    <w:rsid w:val="002A29FE"/>
    <w:rsid w:val="002A2D6A"/>
    <w:rsid w:val="002A317D"/>
    <w:rsid w:val="002A3F28"/>
    <w:rsid w:val="002A406F"/>
    <w:rsid w:val="002A4CDB"/>
    <w:rsid w:val="002A7BFC"/>
    <w:rsid w:val="002B1A81"/>
    <w:rsid w:val="002B2362"/>
    <w:rsid w:val="002B3B18"/>
    <w:rsid w:val="002B42F7"/>
    <w:rsid w:val="002B6B6C"/>
    <w:rsid w:val="002B6B78"/>
    <w:rsid w:val="002C0E4E"/>
    <w:rsid w:val="002C1F6C"/>
    <w:rsid w:val="002C2969"/>
    <w:rsid w:val="002C2ADF"/>
    <w:rsid w:val="002C6657"/>
    <w:rsid w:val="002C6CD6"/>
    <w:rsid w:val="002D0BBB"/>
    <w:rsid w:val="002D1FB0"/>
    <w:rsid w:val="002D2D9A"/>
    <w:rsid w:val="002D2EC7"/>
    <w:rsid w:val="002D5D20"/>
    <w:rsid w:val="002D6350"/>
    <w:rsid w:val="002D7369"/>
    <w:rsid w:val="002E0AC0"/>
    <w:rsid w:val="002E1A98"/>
    <w:rsid w:val="002E4CA2"/>
    <w:rsid w:val="002E708D"/>
    <w:rsid w:val="002E71BF"/>
    <w:rsid w:val="002E7685"/>
    <w:rsid w:val="002F264D"/>
    <w:rsid w:val="002F307A"/>
    <w:rsid w:val="002F4611"/>
    <w:rsid w:val="002F52DB"/>
    <w:rsid w:val="002F674C"/>
    <w:rsid w:val="00300095"/>
    <w:rsid w:val="00300302"/>
    <w:rsid w:val="00300CD3"/>
    <w:rsid w:val="00302A84"/>
    <w:rsid w:val="00302AF8"/>
    <w:rsid w:val="00306111"/>
    <w:rsid w:val="003078BC"/>
    <w:rsid w:val="00307E5F"/>
    <w:rsid w:val="00310F08"/>
    <w:rsid w:val="003153E2"/>
    <w:rsid w:val="00317408"/>
    <w:rsid w:val="00317A90"/>
    <w:rsid w:val="00320C9B"/>
    <w:rsid w:val="00321513"/>
    <w:rsid w:val="003223B9"/>
    <w:rsid w:val="003227F9"/>
    <w:rsid w:val="0032794E"/>
    <w:rsid w:val="00331594"/>
    <w:rsid w:val="00331FC8"/>
    <w:rsid w:val="00334495"/>
    <w:rsid w:val="00336B6A"/>
    <w:rsid w:val="003403BE"/>
    <w:rsid w:val="003403E3"/>
    <w:rsid w:val="00341ABF"/>
    <w:rsid w:val="003424F4"/>
    <w:rsid w:val="00343A04"/>
    <w:rsid w:val="00343CB4"/>
    <w:rsid w:val="00344544"/>
    <w:rsid w:val="00344D54"/>
    <w:rsid w:val="00345BF1"/>
    <w:rsid w:val="0034622E"/>
    <w:rsid w:val="00346A84"/>
    <w:rsid w:val="00346AB6"/>
    <w:rsid w:val="00346B2A"/>
    <w:rsid w:val="00346EFE"/>
    <w:rsid w:val="0035701A"/>
    <w:rsid w:val="00360DF5"/>
    <w:rsid w:val="00362A42"/>
    <w:rsid w:val="00363EBF"/>
    <w:rsid w:val="0036432F"/>
    <w:rsid w:val="00367583"/>
    <w:rsid w:val="00367AA0"/>
    <w:rsid w:val="00367F6B"/>
    <w:rsid w:val="003706F2"/>
    <w:rsid w:val="003730B7"/>
    <w:rsid w:val="0037358A"/>
    <w:rsid w:val="00383BAA"/>
    <w:rsid w:val="003842E5"/>
    <w:rsid w:val="003854F0"/>
    <w:rsid w:val="00385865"/>
    <w:rsid w:val="0038664C"/>
    <w:rsid w:val="003873F4"/>
    <w:rsid w:val="003876AC"/>
    <w:rsid w:val="00390B17"/>
    <w:rsid w:val="00391E0B"/>
    <w:rsid w:val="00395CAF"/>
    <w:rsid w:val="003960E4"/>
    <w:rsid w:val="0039619B"/>
    <w:rsid w:val="003961CC"/>
    <w:rsid w:val="00396F46"/>
    <w:rsid w:val="003A09AD"/>
    <w:rsid w:val="003A292D"/>
    <w:rsid w:val="003A3648"/>
    <w:rsid w:val="003A4B06"/>
    <w:rsid w:val="003A5EB4"/>
    <w:rsid w:val="003A7CC6"/>
    <w:rsid w:val="003A7F29"/>
    <w:rsid w:val="003B04FB"/>
    <w:rsid w:val="003B0B54"/>
    <w:rsid w:val="003B24DE"/>
    <w:rsid w:val="003B50FC"/>
    <w:rsid w:val="003B66EC"/>
    <w:rsid w:val="003B7614"/>
    <w:rsid w:val="003C08D7"/>
    <w:rsid w:val="003C0EE8"/>
    <w:rsid w:val="003C1705"/>
    <w:rsid w:val="003C38EB"/>
    <w:rsid w:val="003C39DE"/>
    <w:rsid w:val="003C42F3"/>
    <w:rsid w:val="003C65A3"/>
    <w:rsid w:val="003C6696"/>
    <w:rsid w:val="003C7D51"/>
    <w:rsid w:val="003D0D81"/>
    <w:rsid w:val="003D0FDD"/>
    <w:rsid w:val="003D1CAB"/>
    <w:rsid w:val="003D2AFE"/>
    <w:rsid w:val="003E03A8"/>
    <w:rsid w:val="003E1361"/>
    <w:rsid w:val="003E4274"/>
    <w:rsid w:val="003E5BF3"/>
    <w:rsid w:val="003F68FF"/>
    <w:rsid w:val="003F69AF"/>
    <w:rsid w:val="003F79C7"/>
    <w:rsid w:val="004005A7"/>
    <w:rsid w:val="0040365D"/>
    <w:rsid w:val="00403919"/>
    <w:rsid w:val="0040514D"/>
    <w:rsid w:val="00407BE8"/>
    <w:rsid w:val="00407DFC"/>
    <w:rsid w:val="0041150D"/>
    <w:rsid w:val="0041648F"/>
    <w:rsid w:val="0042058E"/>
    <w:rsid w:val="00421DA9"/>
    <w:rsid w:val="004232F4"/>
    <w:rsid w:val="00425A32"/>
    <w:rsid w:val="00425F87"/>
    <w:rsid w:val="0042733A"/>
    <w:rsid w:val="00430C4A"/>
    <w:rsid w:val="004318BA"/>
    <w:rsid w:val="00431F19"/>
    <w:rsid w:val="00432663"/>
    <w:rsid w:val="004328A3"/>
    <w:rsid w:val="00433C68"/>
    <w:rsid w:val="00437966"/>
    <w:rsid w:val="00437FAF"/>
    <w:rsid w:val="00442DF4"/>
    <w:rsid w:val="00453B4F"/>
    <w:rsid w:val="00453FB9"/>
    <w:rsid w:val="00456357"/>
    <w:rsid w:val="004564BD"/>
    <w:rsid w:val="004612F9"/>
    <w:rsid w:val="0046271D"/>
    <w:rsid w:val="004628BC"/>
    <w:rsid w:val="00462DF0"/>
    <w:rsid w:val="004634E6"/>
    <w:rsid w:val="00465C82"/>
    <w:rsid w:val="00465F83"/>
    <w:rsid w:val="00466DEB"/>
    <w:rsid w:val="00467813"/>
    <w:rsid w:val="00471701"/>
    <w:rsid w:val="00473395"/>
    <w:rsid w:val="00474548"/>
    <w:rsid w:val="00475CA8"/>
    <w:rsid w:val="00480D25"/>
    <w:rsid w:val="00482D01"/>
    <w:rsid w:val="0048411C"/>
    <w:rsid w:val="00487014"/>
    <w:rsid w:val="00487AF1"/>
    <w:rsid w:val="00492061"/>
    <w:rsid w:val="00494754"/>
    <w:rsid w:val="00495495"/>
    <w:rsid w:val="004977FE"/>
    <w:rsid w:val="004A319D"/>
    <w:rsid w:val="004A44DE"/>
    <w:rsid w:val="004A5CA4"/>
    <w:rsid w:val="004A67CD"/>
    <w:rsid w:val="004A7954"/>
    <w:rsid w:val="004C58C8"/>
    <w:rsid w:val="004C64BF"/>
    <w:rsid w:val="004C6B03"/>
    <w:rsid w:val="004C75CC"/>
    <w:rsid w:val="004D446A"/>
    <w:rsid w:val="004D6573"/>
    <w:rsid w:val="004D70A5"/>
    <w:rsid w:val="004D71C0"/>
    <w:rsid w:val="004E1CE0"/>
    <w:rsid w:val="004E281D"/>
    <w:rsid w:val="004E524D"/>
    <w:rsid w:val="004E6C78"/>
    <w:rsid w:val="004E6FA7"/>
    <w:rsid w:val="004F1D7E"/>
    <w:rsid w:val="004F3379"/>
    <w:rsid w:val="004F383B"/>
    <w:rsid w:val="004F4F92"/>
    <w:rsid w:val="004F570C"/>
    <w:rsid w:val="004F59CB"/>
    <w:rsid w:val="004F6773"/>
    <w:rsid w:val="004F6A78"/>
    <w:rsid w:val="004F7BEA"/>
    <w:rsid w:val="005011E5"/>
    <w:rsid w:val="005040FE"/>
    <w:rsid w:val="00506BE1"/>
    <w:rsid w:val="00510175"/>
    <w:rsid w:val="00512E3E"/>
    <w:rsid w:val="00516D1A"/>
    <w:rsid w:val="00522852"/>
    <w:rsid w:val="00522A4D"/>
    <w:rsid w:val="00523375"/>
    <w:rsid w:val="0052506C"/>
    <w:rsid w:val="005301F4"/>
    <w:rsid w:val="0053096A"/>
    <w:rsid w:val="00530C4F"/>
    <w:rsid w:val="005348BD"/>
    <w:rsid w:val="0053650A"/>
    <w:rsid w:val="005369D5"/>
    <w:rsid w:val="00540A3A"/>
    <w:rsid w:val="00544AA6"/>
    <w:rsid w:val="005505E5"/>
    <w:rsid w:val="005505FC"/>
    <w:rsid w:val="00552A5B"/>
    <w:rsid w:val="00554A84"/>
    <w:rsid w:val="00555B45"/>
    <w:rsid w:val="0055657E"/>
    <w:rsid w:val="0055716D"/>
    <w:rsid w:val="00557509"/>
    <w:rsid w:val="00560A94"/>
    <w:rsid w:val="00562200"/>
    <w:rsid w:val="00562313"/>
    <w:rsid w:val="00563674"/>
    <w:rsid w:val="00563933"/>
    <w:rsid w:val="00563A5C"/>
    <w:rsid w:val="00564181"/>
    <w:rsid w:val="005655F3"/>
    <w:rsid w:val="00566B67"/>
    <w:rsid w:val="00571093"/>
    <w:rsid w:val="00572285"/>
    <w:rsid w:val="00572AEE"/>
    <w:rsid w:val="0057339D"/>
    <w:rsid w:val="005741F0"/>
    <w:rsid w:val="00575991"/>
    <w:rsid w:val="00575F86"/>
    <w:rsid w:val="00580CF1"/>
    <w:rsid w:val="00583FAE"/>
    <w:rsid w:val="00585E94"/>
    <w:rsid w:val="00586323"/>
    <w:rsid w:val="0058705C"/>
    <w:rsid w:val="00587346"/>
    <w:rsid w:val="00593270"/>
    <w:rsid w:val="0059474B"/>
    <w:rsid w:val="00594C6F"/>
    <w:rsid w:val="005953FA"/>
    <w:rsid w:val="005979C2"/>
    <w:rsid w:val="005A0267"/>
    <w:rsid w:val="005A02E8"/>
    <w:rsid w:val="005A1F1E"/>
    <w:rsid w:val="005A4021"/>
    <w:rsid w:val="005B0741"/>
    <w:rsid w:val="005B1912"/>
    <w:rsid w:val="005B2219"/>
    <w:rsid w:val="005B2287"/>
    <w:rsid w:val="005B5B3C"/>
    <w:rsid w:val="005C2B46"/>
    <w:rsid w:val="005C375C"/>
    <w:rsid w:val="005C3F6E"/>
    <w:rsid w:val="005C45F9"/>
    <w:rsid w:val="005C5EAE"/>
    <w:rsid w:val="005C67D8"/>
    <w:rsid w:val="005D0E82"/>
    <w:rsid w:val="005D1464"/>
    <w:rsid w:val="005D194B"/>
    <w:rsid w:val="005D1F7F"/>
    <w:rsid w:val="005D2DD1"/>
    <w:rsid w:val="005D4D14"/>
    <w:rsid w:val="005D50AE"/>
    <w:rsid w:val="005D7834"/>
    <w:rsid w:val="005D7E28"/>
    <w:rsid w:val="005E00F4"/>
    <w:rsid w:val="005E0A3F"/>
    <w:rsid w:val="005E1C27"/>
    <w:rsid w:val="005E2D3A"/>
    <w:rsid w:val="005E4D4F"/>
    <w:rsid w:val="005E5EB9"/>
    <w:rsid w:val="005E5F46"/>
    <w:rsid w:val="005E69F4"/>
    <w:rsid w:val="005E723C"/>
    <w:rsid w:val="005F4EBB"/>
    <w:rsid w:val="005F4FEA"/>
    <w:rsid w:val="005F577A"/>
    <w:rsid w:val="005F6EE8"/>
    <w:rsid w:val="005F70E5"/>
    <w:rsid w:val="005F7BA4"/>
    <w:rsid w:val="006004C9"/>
    <w:rsid w:val="00600727"/>
    <w:rsid w:val="00601A64"/>
    <w:rsid w:val="006029F3"/>
    <w:rsid w:val="006031CA"/>
    <w:rsid w:val="00603AA6"/>
    <w:rsid w:val="00605681"/>
    <w:rsid w:val="0060579E"/>
    <w:rsid w:val="00610034"/>
    <w:rsid w:val="006104D1"/>
    <w:rsid w:val="00611972"/>
    <w:rsid w:val="006161C5"/>
    <w:rsid w:val="00620207"/>
    <w:rsid w:val="00622EDC"/>
    <w:rsid w:val="00626169"/>
    <w:rsid w:val="00631355"/>
    <w:rsid w:val="0063568A"/>
    <w:rsid w:val="00636E04"/>
    <w:rsid w:val="006408D4"/>
    <w:rsid w:val="006413C2"/>
    <w:rsid w:val="00642E45"/>
    <w:rsid w:val="00645CB1"/>
    <w:rsid w:val="00652232"/>
    <w:rsid w:val="00652986"/>
    <w:rsid w:val="006546B2"/>
    <w:rsid w:val="0065471A"/>
    <w:rsid w:val="0065586F"/>
    <w:rsid w:val="00655A49"/>
    <w:rsid w:val="00660B5B"/>
    <w:rsid w:val="00663B93"/>
    <w:rsid w:val="00664715"/>
    <w:rsid w:val="00664E25"/>
    <w:rsid w:val="00672190"/>
    <w:rsid w:val="0067355D"/>
    <w:rsid w:val="00674BBA"/>
    <w:rsid w:val="00677511"/>
    <w:rsid w:val="00677633"/>
    <w:rsid w:val="00680068"/>
    <w:rsid w:val="006800A8"/>
    <w:rsid w:val="00680588"/>
    <w:rsid w:val="00681175"/>
    <w:rsid w:val="00683F9B"/>
    <w:rsid w:val="00684325"/>
    <w:rsid w:val="0068718F"/>
    <w:rsid w:val="006879B3"/>
    <w:rsid w:val="006906CA"/>
    <w:rsid w:val="00691643"/>
    <w:rsid w:val="00692272"/>
    <w:rsid w:val="006938D4"/>
    <w:rsid w:val="0069398E"/>
    <w:rsid w:val="006955B3"/>
    <w:rsid w:val="00695650"/>
    <w:rsid w:val="0069729A"/>
    <w:rsid w:val="006A16C2"/>
    <w:rsid w:val="006A37F9"/>
    <w:rsid w:val="006A45AA"/>
    <w:rsid w:val="006A746A"/>
    <w:rsid w:val="006B1940"/>
    <w:rsid w:val="006B27F6"/>
    <w:rsid w:val="006B34B3"/>
    <w:rsid w:val="006B7A0F"/>
    <w:rsid w:val="006C023B"/>
    <w:rsid w:val="006C02AB"/>
    <w:rsid w:val="006C1870"/>
    <w:rsid w:val="006C3FD7"/>
    <w:rsid w:val="006C46DF"/>
    <w:rsid w:val="006C74CF"/>
    <w:rsid w:val="006C7897"/>
    <w:rsid w:val="006D06B1"/>
    <w:rsid w:val="006D0B73"/>
    <w:rsid w:val="006D125C"/>
    <w:rsid w:val="006D3182"/>
    <w:rsid w:val="006D48E8"/>
    <w:rsid w:val="006D611A"/>
    <w:rsid w:val="006D727A"/>
    <w:rsid w:val="006D7388"/>
    <w:rsid w:val="006E11F6"/>
    <w:rsid w:val="006E2C36"/>
    <w:rsid w:val="006E2D11"/>
    <w:rsid w:val="006E2D68"/>
    <w:rsid w:val="006E3104"/>
    <w:rsid w:val="006E3DBE"/>
    <w:rsid w:val="006E575E"/>
    <w:rsid w:val="006E6D91"/>
    <w:rsid w:val="006F0490"/>
    <w:rsid w:val="006F201C"/>
    <w:rsid w:val="006F3230"/>
    <w:rsid w:val="006F381E"/>
    <w:rsid w:val="006F4D65"/>
    <w:rsid w:val="006F5956"/>
    <w:rsid w:val="006F5BB5"/>
    <w:rsid w:val="006F6A4C"/>
    <w:rsid w:val="006F7F9C"/>
    <w:rsid w:val="007014A9"/>
    <w:rsid w:val="00701CA3"/>
    <w:rsid w:val="00702461"/>
    <w:rsid w:val="00702E80"/>
    <w:rsid w:val="00704D3E"/>
    <w:rsid w:val="007058C2"/>
    <w:rsid w:val="007059BB"/>
    <w:rsid w:val="0071014C"/>
    <w:rsid w:val="00710E65"/>
    <w:rsid w:val="007121CC"/>
    <w:rsid w:val="007160DB"/>
    <w:rsid w:val="00717509"/>
    <w:rsid w:val="0071797C"/>
    <w:rsid w:val="00717DCB"/>
    <w:rsid w:val="00717FBB"/>
    <w:rsid w:val="00720E28"/>
    <w:rsid w:val="00721C7B"/>
    <w:rsid w:val="00722686"/>
    <w:rsid w:val="00722A37"/>
    <w:rsid w:val="007231BA"/>
    <w:rsid w:val="0072393D"/>
    <w:rsid w:val="00723B22"/>
    <w:rsid w:val="007245B4"/>
    <w:rsid w:val="00725D1D"/>
    <w:rsid w:val="00732C39"/>
    <w:rsid w:val="00733194"/>
    <w:rsid w:val="00733701"/>
    <w:rsid w:val="00733EC5"/>
    <w:rsid w:val="0073400F"/>
    <w:rsid w:val="007340C4"/>
    <w:rsid w:val="007414F6"/>
    <w:rsid w:val="00742FDF"/>
    <w:rsid w:val="0074717E"/>
    <w:rsid w:val="0074793B"/>
    <w:rsid w:val="0075125D"/>
    <w:rsid w:val="00751527"/>
    <w:rsid w:val="007518F0"/>
    <w:rsid w:val="00751992"/>
    <w:rsid w:val="0075269C"/>
    <w:rsid w:val="00754803"/>
    <w:rsid w:val="00756FC2"/>
    <w:rsid w:val="00760481"/>
    <w:rsid w:val="0076082C"/>
    <w:rsid w:val="00760D1F"/>
    <w:rsid w:val="00763E37"/>
    <w:rsid w:val="007712FF"/>
    <w:rsid w:val="00774F96"/>
    <w:rsid w:val="00775102"/>
    <w:rsid w:val="007772A0"/>
    <w:rsid w:val="007777FC"/>
    <w:rsid w:val="0078064C"/>
    <w:rsid w:val="00780BE6"/>
    <w:rsid w:val="00781B24"/>
    <w:rsid w:val="00783440"/>
    <w:rsid w:val="007834D0"/>
    <w:rsid w:val="00783C31"/>
    <w:rsid w:val="00785CAC"/>
    <w:rsid w:val="00785EC0"/>
    <w:rsid w:val="00791DC2"/>
    <w:rsid w:val="0079453F"/>
    <w:rsid w:val="00797D51"/>
    <w:rsid w:val="007A063C"/>
    <w:rsid w:val="007A154F"/>
    <w:rsid w:val="007A1706"/>
    <w:rsid w:val="007A2105"/>
    <w:rsid w:val="007A27CF"/>
    <w:rsid w:val="007A457D"/>
    <w:rsid w:val="007A64A6"/>
    <w:rsid w:val="007A7124"/>
    <w:rsid w:val="007B0966"/>
    <w:rsid w:val="007B0DF2"/>
    <w:rsid w:val="007B1626"/>
    <w:rsid w:val="007B355C"/>
    <w:rsid w:val="007B4406"/>
    <w:rsid w:val="007B5B51"/>
    <w:rsid w:val="007B6FC0"/>
    <w:rsid w:val="007C0289"/>
    <w:rsid w:val="007C059C"/>
    <w:rsid w:val="007C2858"/>
    <w:rsid w:val="007C37B8"/>
    <w:rsid w:val="007C4555"/>
    <w:rsid w:val="007C5815"/>
    <w:rsid w:val="007C6A2E"/>
    <w:rsid w:val="007D00A4"/>
    <w:rsid w:val="007D0552"/>
    <w:rsid w:val="007D1E60"/>
    <w:rsid w:val="007D1FE0"/>
    <w:rsid w:val="007D2036"/>
    <w:rsid w:val="007D23F8"/>
    <w:rsid w:val="007D2915"/>
    <w:rsid w:val="007D6C1D"/>
    <w:rsid w:val="007D7CC9"/>
    <w:rsid w:val="007E30BB"/>
    <w:rsid w:val="007E7215"/>
    <w:rsid w:val="007E785F"/>
    <w:rsid w:val="007F0013"/>
    <w:rsid w:val="007F0A57"/>
    <w:rsid w:val="007F0AFD"/>
    <w:rsid w:val="007F342D"/>
    <w:rsid w:val="007F4677"/>
    <w:rsid w:val="007F5156"/>
    <w:rsid w:val="007F556B"/>
    <w:rsid w:val="00801392"/>
    <w:rsid w:val="0080240F"/>
    <w:rsid w:val="008055B8"/>
    <w:rsid w:val="00807FED"/>
    <w:rsid w:val="00810CC8"/>
    <w:rsid w:val="00811A3C"/>
    <w:rsid w:val="00811BDD"/>
    <w:rsid w:val="00811BFA"/>
    <w:rsid w:val="008126A4"/>
    <w:rsid w:val="00816A33"/>
    <w:rsid w:val="00816E4E"/>
    <w:rsid w:val="0081766B"/>
    <w:rsid w:val="008179B0"/>
    <w:rsid w:val="0082031E"/>
    <w:rsid w:val="00820754"/>
    <w:rsid w:val="0082218E"/>
    <w:rsid w:val="0082263B"/>
    <w:rsid w:val="0082384F"/>
    <w:rsid w:val="00824249"/>
    <w:rsid w:val="0082465D"/>
    <w:rsid w:val="008252AA"/>
    <w:rsid w:val="00827AA1"/>
    <w:rsid w:val="00830646"/>
    <w:rsid w:val="00832D02"/>
    <w:rsid w:val="0083531E"/>
    <w:rsid w:val="00837A12"/>
    <w:rsid w:val="00842F98"/>
    <w:rsid w:val="00846D99"/>
    <w:rsid w:val="00847EF4"/>
    <w:rsid w:val="00855EFC"/>
    <w:rsid w:val="00860039"/>
    <w:rsid w:val="00860794"/>
    <w:rsid w:val="00860909"/>
    <w:rsid w:val="00862F34"/>
    <w:rsid w:val="00863ECE"/>
    <w:rsid w:val="00864326"/>
    <w:rsid w:val="00866268"/>
    <w:rsid w:val="00866CA3"/>
    <w:rsid w:val="00867399"/>
    <w:rsid w:val="008679FF"/>
    <w:rsid w:val="00870E7A"/>
    <w:rsid w:val="00870F4A"/>
    <w:rsid w:val="0087305C"/>
    <w:rsid w:val="00873EA1"/>
    <w:rsid w:val="008747E5"/>
    <w:rsid w:val="00874A07"/>
    <w:rsid w:val="008758EF"/>
    <w:rsid w:val="0087797B"/>
    <w:rsid w:val="008813E2"/>
    <w:rsid w:val="00884B1C"/>
    <w:rsid w:val="008869FC"/>
    <w:rsid w:val="00887881"/>
    <w:rsid w:val="0088789E"/>
    <w:rsid w:val="008901D5"/>
    <w:rsid w:val="0089025F"/>
    <w:rsid w:val="00893AD3"/>
    <w:rsid w:val="008954D2"/>
    <w:rsid w:val="008964B9"/>
    <w:rsid w:val="00896B19"/>
    <w:rsid w:val="00896C6F"/>
    <w:rsid w:val="008A188B"/>
    <w:rsid w:val="008A22CD"/>
    <w:rsid w:val="008A34CB"/>
    <w:rsid w:val="008A4730"/>
    <w:rsid w:val="008A55BE"/>
    <w:rsid w:val="008A5707"/>
    <w:rsid w:val="008A7F8C"/>
    <w:rsid w:val="008B2BDB"/>
    <w:rsid w:val="008B4A88"/>
    <w:rsid w:val="008B57DD"/>
    <w:rsid w:val="008B587D"/>
    <w:rsid w:val="008B74CE"/>
    <w:rsid w:val="008C0947"/>
    <w:rsid w:val="008C0BE6"/>
    <w:rsid w:val="008C1A2A"/>
    <w:rsid w:val="008C4F1D"/>
    <w:rsid w:val="008C55F1"/>
    <w:rsid w:val="008C62DB"/>
    <w:rsid w:val="008C771A"/>
    <w:rsid w:val="008D0A32"/>
    <w:rsid w:val="008D15A7"/>
    <w:rsid w:val="008D260C"/>
    <w:rsid w:val="008D302B"/>
    <w:rsid w:val="008D496A"/>
    <w:rsid w:val="008D78B6"/>
    <w:rsid w:val="008D7D1B"/>
    <w:rsid w:val="008E1148"/>
    <w:rsid w:val="008E1AFB"/>
    <w:rsid w:val="008E2072"/>
    <w:rsid w:val="008E3CCB"/>
    <w:rsid w:val="008E4B96"/>
    <w:rsid w:val="008E57C2"/>
    <w:rsid w:val="008E623D"/>
    <w:rsid w:val="008E65E6"/>
    <w:rsid w:val="008E7560"/>
    <w:rsid w:val="008E7A75"/>
    <w:rsid w:val="008F061A"/>
    <w:rsid w:val="008F0BA2"/>
    <w:rsid w:val="008F128E"/>
    <w:rsid w:val="008F26F5"/>
    <w:rsid w:val="008F2A2A"/>
    <w:rsid w:val="008F2BD0"/>
    <w:rsid w:val="008F37FC"/>
    <w:rsid w:val="008F3993"/>
    <w:rsid w:val="008F44B2"/>
    <w:rsid w:val="008F4978"/>
    <w:rsid w:val="008F5353"/>
    <w:rsid w:val="008F652D"/>
    <w:rsid w:val="00900955"/>
    <w:rsid w:val="009026A9"/>
    <w:rsid w:val="009062F6"/>
    <w:rsid w:val="00907EEB"/>
    <w:rsid w:val="009105D1"/>
    <w:rsid w:val="00911B6A"/>
    <w:rsid w:val="00913839"/>
    <w:rsid w:val="0091428E"/>
    <w:rsid w:val="0091495C"/>
    <w:rsid w:val="00916B53"/>
    <w:rsid w:val="00920521"/>
    <w:rsid w:val="00923B59"/>
    <w:rsid w:val="009259E0"/>
    <w:rsid w:val="0093184A"/>
    <w:rsid w:val="00931EE0"/>
    <w:rsid w:val="0093373E"/>
    <w:rsid w:val="0094039D"/>
    <w:rsid w:val="00940430"/>
    <w:rsid w:val="0094095C"/>
    <w:rsid w:val="0094233E"/>
    <w:rsid w:val="009431D9"/>
    <w:rsid w:val="009436DE"/>
    <w:rsid w:val="00944A1F"/>
    <w:rsid w:val="00945021"/>
    <w:rsid w:val="00946002"/>
    <w:rsid w:val="009470D4"/>
    <w:rsid w:val="0094757F"/>
    <w:rsid w:val="00947E77"/>
    <w:rsid w:val="00950700"/>
    <w:rsid w:val="00951477"/>
    <w:rsid w:val="00954DB5"/>
    <w:rsid w:val="009551E3"/>
    <w:rsid w:val="00956616"/>
    <w:rsid w:val="00960CE2"/>
    <w:rsid w:val="0096143F"/>
    <w:rsid w:val="009626E5"/>
    <w:rsid w:val="00962B9E"/>
    <w:rsid w:val="00962E06"/>
    <w:rsid w:val="00964127"/>
    <w:rsid w:val="00966257"/>
    <w:rsid w:val="00966BBF"/>
    <w:rsid w:val="0096700E"/>
    <w:rsid w:val="00967743"/>
    <w:rsid w:val="009717A3"/>
    <w:rsid w:val="0097224F"/>
    <w:rsid w:val="009722FD"/>
    <w:rsid w:val="00972D19"/>
    <w:rsid w:val="009751B9"/>
    <w:rsid w:val="00975839"/>
    <w:rsid w:val="009763B6"/>
    <w:rsid w:val="00976C11"/>
    <w:rsid w:val="00976D01"/>
    <w:rsid w:val="00980625"/>
    <w:rsid w:val="0098399B"/>
    <w:rsid w:val="00983FD4"/>
    <w:rsid w:val="00986A77"/>
    <w:rsid w:val="00987F54"/>
    <w:rsid w:val="0099010B"/>
    <w:rsid w:val="009906AB"/>
    <w:rsid w:val="00990829"/>
    <w:rsid w:val="00991139"/>
    <w:rsid w:val="009921A6"/>
    <w:rsid w:val="00993DA6"/>
    <w:rsid w:val="00994695"/>
    <w:rsid w:val="009951AA"/>
    <w:rsid w:val="00995687"/>
    <w:rsid w:val="009A2FFB"/>
    <w:rsid w:val="009A4267"/>
    <w:rsid w:val="009B0DA3"/>
    <w:rsid w:val="009B1366"/>
    <w:rsid w:val="009B3096"/>
    <w:rsid w:val="009B35CB"/>
    <w:rsid w:val="009B6EC0"/>
    <w:rsid w:val="009B74B4"/>
    <w:rsid w:val="009C2405"/>
    <w:rsid w:val="009C4D2E"/>
    <w:rsid w:val="009C5B81"/>
    <w:rsid w:val="009C7D50"/>
    <w:rsid w:val="009D0C3D"/>
    <w:rsid w:val="009D1363"/>
    <w:rsid w:val="009D3BE4"/>
    <w:rsid w:val="009D6BCF"/>
    <w:rsid w:val="009D72EC"/>
    <w:rsid w:val="009E14A7"/>
    <w:rsid w:val="009E1A84"/>
    <w:rsid w:val="009E2DDC"/>
    <w:rsid w:val="009E4330"/>
    <w:rsid w:val="009E48D9"/>
    <w:rsid w:val="009E5FC6"/>
    <w:rsid w:val="009F0290"/>
    <w:rsid w:val="009F1EAB"/>
    <w:rsid w:val="009F6A76"/>
    <w:rsid w:val="009F7352"/>
    <w:rsid w:val="00A014FC"/>
    <w:rsid w:val="00A01E72"/>
    <w:rsid w:val="00A02ADA"/>
    <w:rsid w:val="00A0358C"/>
    <w:rsid w:val="00A0372D"/>
    <w:rsid w:val="00A0400B"/>
    <w:rsid w:val="00A04C12"/>
    <w:rsid w:val="00A065D7"/>
    <w:rsid w:val="00A07D1A"/>
    <w:rsid w:val="00A121F1"/>
    <w:rsid w:val="00A125A6"/>
    <w:rsid w:val="00A21C51"/>
    <w:rsid w:val="00A221EE"/>
    <w:rsid w:val="00A224CB"/>
    <w:rsid w:val="00A25D12"/>
    <w:rsid w:val="00A26BF4"/>
    <w:rsid w:val="00A32196"/>
    <w:rsid w:val="00A32269"/>
    <w:rsid w:val="00A32855"/>
    <w:rsid w:val="00A34668"/>
    <w:rsid w:val="00A369CE"/>
    <w:rsid w:val="00A36AB5"/>
    <w:rsid w:val="00A41DF6"/>
    <w:rsid w:val="00A42172"/>
    <w:rsid w:val="00A42A2C"/>
    <w:rsid w:val="00A44535"/>
    <w:rsid w:val="00A45134"/>
    <w:rsid w:val="00A4633A"/>
    <w:rsid w:val="00A46528"/>
    <w:rsid w:val="00A4789C"/>
    <w:rsid w:val="00A51BFC"/>
    <w:rsid w:val="00A52611"/>
    <w:rsid w:val="00A537FA"/>
    <w:rsid w:val="00A5649B"/>
    <w:rsid w:val="00A56F79"/>
    <w:rsid w:val="00A604EB"/>
    <w:rsid w:val="00A622F1"/>
    <w:rsid w:val="00A65133"/>
    <w:rsid w:val="00A67616"/>
    <w:rsid w:val="00A711F5"/>
    <w:rsid w:val="00A71BEF"/>
    <w:rsid w:val="00A72470"/>
    <w:rsid w:val="00A73F93"/>
    <w:rsid w:val="00A7434D"/>
    <w:rsid w:val="00A768A4"/>
    <w:rsid w:val="00A77697"/>
    <w:rsid w:val="00A828EA"/>
    <w:rsid w:val="00A840FC"/>
    <w:rsid w:val="00A85253"/>
    <w:rsid w:val="00A85852"/>
    <w:rsid w:val="00A85B1C"/>
    <w:rsid w:val="00A860F3"/>
    <w:rsid w:val="00A86774"/>
    <w:rsid w:val="00A90212"/>
    <w:rsid w:val="00A905BA"/>
    <w:rsid w:val="00A907D9"/>
    <w:rsid w:val="00A907F2"/>
    <w:rsid w:val="00A90895"/>
    <w:rsid w:val="00A93298"/>
    <w:rsid w:val="00A95117"/>
    <w:rsid w:val="00A95EAC"/>
    <w:rsid w:val="00A96507"/>
    <w:rsid w:val="00A971CA"/>
    <w:rsid w:val="00AA0342"/>
    <w:rsid w:val="00AA0593"/>
    <w:rsid w:val="00AA07A5"/>
    <w:rsid w:val="00AA27E9"/>
    <w:rsid w:val="00AA2B1D"/>
    <w:rsid w:val="00AA54B3"/>
    <w:rsid w:val="00AA619C"/>
    <w:rsid w:val="00AA6D92"/>
    <w:rsid w:val="00AA7F44"/>
    <w:rsid w:val="00AB0AA1"/>
    <w:rsid w:val="00AB2330"/>
    <w:rsid w:val="00AB2E2B"/>
    <w:rsid w:val="00AB5B20"/>
    <w:rsid w:val="00AC4023"/>
    <w:rsid w:val="00AC4983"/>
    <w:rsid w:val="00AC4F4B"/>
    <w:rsid w:val="00AC6101"/>
    <w:rsid w:val="00AC7D53"/>
    <w:rsid w:val="00AD0605"/>
    <w:rsid w:val="00AD2358"/>
    <w:rsid w:val="00AD2BBD"/>
    <w:rsid w:val="00AD2E39"/>
    <w:rsid w:val="00AD4244"/>
    <w:rsid w:val="00AD4381"/>
    <w:rsid w:val="00AD50AF"/>
    <w:rsid w:val="00AD637D"/>
    <w:rsid w:val="00AD6F75"/>
    <w:rsid w:val="00AD71C3"/>
    <w:rsid w:val="00AD75A8"/>
    <w:rsid w:val="00AD7DBB"/>
    <w:rsid w:val="00AE0F55"/>
    <w:rsid w:val="00AE191C"/>
    <w:rsid w:val="00AE1966"/>
    <w:rsid w:val="00AE19B0"/>
    <w:rsid w:val="00AE22DC"/>
    <w:rsid w:val="00AE24F9"/>
    <w:rsid w:val="00AE45BB"/>
    <w:rsid w:val="00AE4A10"/>
    <w:rsid w:val="00AE4E84"/>
    <w:rsid w:val="00AE62E4"/>
    <w:rsid w:val="00AE6906"/>
    <w:rsid w:val="00AF075C"/>
    <w:rsid w:val="00AF07E3"/>
    <w:rsid w:val="00AF39BF"/>
    <w:rsid w:val="00AF6410"/>
    <w:rsid w:val="00AF664B"/>
    <w:rsid w:val="00AF6656"/>
    <w:rsid w:val="00AF6787"/>
    <w:rsid w:val="00AF749A"/>
    <w:rsid w:val="00B0129E"/>
    <w:rsid w:val="00B0242A"/>
    <w:rsid w:val="00B0252E"/>
    <w:rsid w:val="00B02C91"/>
    <w:rsid w:val="00B0351F"/>
    <w:rsid w:val="00B0410A"/>
    <w:rsid w:val="00B06201"/>
    <w:rsid w:val="00B112BE"/>
    <w:rsid w:val="00B11D50"/>
    <w:rsid w:val="00B1228F"/>
    <w:rsid w:val="00B124B9"/>
    <w:rsid w:val="00B1266A"/>
    <w:rsid w:val="00B140BB"/>
    <w:rsid w:val="00B1412E"/>
    <w:rsid w:val="00B141BB"/>
    <w:rsid w:val="00B15845"/>
    <w:rsid w:val="00B16648"/>
    <w:rsid w:val="00B1741B"/>
    <w:rsid w:val="00B177ED"/>
    <w:rsid w:val="00B23697"/>
    <w:rsid w:val="00B23919"/>
    <w:rsid w:val="00B24201"/>
    <w:rsid w:val="00B251D6"/>
    <w:rsid w:val="00B252CB"/>
    <w:rsid w:val="00B25F10"/>
    <w:rsid w:val="00B261CA"/>
    <w:rsid w:val="00B27E76"/>
    <w:rsid w:val="00B30A83"/>
    <w:rsid w:val="00B315B2"/>
    <w:rsid w:val="00B334A8"/>
    <w:rsid w:val="00B33911"/>
    <w:rsid w:val="00B33967"/>
    <w:rsid w:val="00B3442C"/>
    <w:rsid w:val="00B3455F"/>
    <w:rsid w:val="00B37EBC"/>
    <w:rsid w:val="00B401C5"/>
    <w:rsid w:val="00B40524"/>
    <w:rsid w:val="00B430BA"/>
    <w:rsid w:val="00B4479A"/>
    <w:rsid w:val="00B45086"/>
    <w:rsid w:val="00B45521"/>
    <w:rsid w:val="00B476ED"/>
    <w:rsid w:val="00B52358"/>
    <w:rsid w:val="00B523AA"/>
    <w:rsid w:val="00B526D6"/>
    <w:rsid w:val="00B52B47"/>
    <w:rsid w:val="00B54711"/>
    <w:rsid w:val="00B5648E"/>
    <w:rsid w:val="00B56B7D"/>
    <w:rsid w:val="00B6273D"/>
    <w:rsid w:val="00B6569C"/>
    <w:rsid w:val="00B65780"/>
    <w:rsid w:val="00B6663B"/>
    <w:rsid w:val="00B6692F"/>
    <w:rsid w:val="00B67551"/>
    <w:rsid w:val="00B71217"/>
    <w:rsid w:val="00B721B4"/>
    <w:rsid w:val="00B74179"/>
    <w:rsid w:val="00B75F83"/>
    <w:rsid w:val="00B76134"/>
    <w:rsid w:val="00B76145"/>
    <w:rsid w:val="00B76275"/>
    <w:rsid w:val="00B772A8"/>
    <w:rsid w:val="00B774BF"/>
    <w:rsid w:val="00B8091B"/>
    <w:rsid w:val="00B80F21"/>
    <w:rsid w:val="00B84776"/>
    <w:rsid w:val="00B84AAB"/>
    <w:rsid w:val="00B855D3"/>
    <w:rsid w:val="00B8569B"/>
    <w:rsid w:val="00B8734C"/>
    <w:rsid w:val="00B8788E"/>
    <w:rsid w:val="00B87D85"/>
    <w:rsid w:val="00B87E62"/>
    <w:rsid w:val="00B926FB"/>
    <w:rsid w:val="00B93447"/>
    <w:rsid w:val="00B935AC"/>
    <w:rsid w:val="00B95651"/>
    <w:rsid w:val="00B95D88"/>
    <w:rsid w:val="00B9644A"/>
    <w:rsid w:val="00B9741D"/>
    <w:rsid w:val="00B97540"/>
    <w:rsid w:val="00B97A65"/>
    <w:rsid w:val="00BA1D46"/>
    <w:rsid w:val="00BA252D"/>
    <w:rsid w:val="00BA25DE"/>
    <w:rsid w:val="00BA505C"/>
    <w:rsid w:val="00BA6A0F"/>
    <w:rsid w:val="00BA7496"/>
    <w:rsid w:val="00BA7DA6"/>
    <w:rsid w:val="00BB0120"/>
    <w:rsid w:val="00BB0EC4"/>
    <w:rsid w:val="00BB1109"/>
    <w:rsid w:val="00BB1763"/>
    <w:rsid w:val="00BB4A08"/>
    <w:rsid w:val="00BB4A7F"/>
    <w:rsid w:val="00BB5565"/>
    <w:rsid w:val="00BB7075"/>
    <w:rsid w:val="00BC27C6"/>
    <w:rsid w:val="00BC28E2"/>
    <w:rsid w:val="00BC2913"/>
    <w:rsid w:val="00BC2E0A"/>
    <w:rsid w:val="00BC4F33"/>
    <w:rsid w:val="00BC594F"/>
    <w:rsid w:val="00BC7A1A"/>
    <w:rsid w:val="00BD0077"/>
    <w:rsid w:val="00BD0245"/>
    <w:rsid w:val="00BD2C7E"/>
    <w:rsid w:val="00BD47A3"/>
    <w:rsid w:val="00BE0389"/>
    <w:rsid w:val="00BE1B11"/>
    <w:rsid w:val="00BE1FF2"/>
    <w:rsid w:val="00BE2249"/>
    <w:rsid w:val="00BE3B56"/>
    <w:rsid w:val="00BE4078"/>
    <w:rsid w:val="00BE795A"/>
    <w:rsid w:val="00BF0D9D"/>
    <w:rsid w:val="00BF1C77"/>
    <w:rsid w:val="00BF35C0"/>
    <w:rsid w:val="00BF3A7F"/>
    <w:rsid w:val="00BF3C62"/>
    <w:rsid w:val="00BF400E"/>
    <w:rsid w:val="00BF52E5"/>
    <w:rsid w:val="00BF72B3"/>
    <w:rsid w:val="00BF7FEB"/>
    <w:rsid w:val="00C012A0"/>
    <w:rsid w:val="00C0247E"/>
    <w:rsid w:val="00C05744"/>
    <w:rsid w:val="00C06437"/>
    <w:rsid w:val="00C06B44"/>
    <w:rsid w:val="00C10E8B"/>
    <w:rsid w:val="00C111D7"/>
    <w:rsid w:val="00C11530"/>
    <w:rsid w:val="00C16C6F"/>
    <w:rsid w:val="00C22266"/>
    <w:rsid w:val="00C22271"/>
    <w:rsid w:val="00C279D6"/>
    <w:rsid w:val="00C325C5"/>
    <w:rsid w:val="00C36263"/>
    <w:rsid w:val="00C40712"/>
    <w:rsid w:val="00C41471"/>
    <w:rsid w:val="00C416ED"/>
    <w:rsid w:val="00C43891"/>
    <w:rsid w:val="00C474AD"/>
    <w:rsid w:val="00C5165F"/>
    <w:rsid w:val="00C520B6"/>
    <w:rsid w:val="00C52F21"/>
    <w:rsid w:val="00C55F4A"/>
    <w:rsid w:val="00C57591"/>
    <w:rsid w:val="00C64CAD"/>
    <w:rsid w:val="00C655D7"/>
    <w:rsid w:val="00C65672"/>
    <w:rsid w:val="00C661B5"/>
    <w:rsid w:val="00C66A25"/>
    <w:rsid w:val="00C700D4"/>
    <w:rsid w:val="00C700EF"/>
    <w:rsid w:val="00C70251"/>
    <w:rsid w:val="00C7043D"/>
    <w:rsid w:val="00C70BA9"/>
    <w:rsid w:val="00C711FA"/>
    <w:rsid w:val="00C735EC"/>
    <w:rsid w:val="00C74398"/>
    <w:rsid w:val="00C75286"/>
    <w:rsid w:val="00C76150"/>
    <w:rsid w:val="00C762D7"/>
    <w:rsid w:val="00C77DAB"/>
    <w:rsid w:val="00C809B4"/>
    <w:rsid w:val="00C830C1"/>
    <w:rsid w:val="00C83F46"/>
    <w:rsid w:val="00C84184"/>
    <w:rsid w:val="00C84473"/>
    <w:rsid w:val="00C85452"/>
    <w:rsid w:val="00C856C4"/>
    <w:rsid w:val="00C85F1C"/>
    <w:rsid w:val="00C878D9"/>
    <w:rsid w:val="00C91A22"/>
    <w:rsid w:val="00C91CBF"/>
    <w:rsid w:val="00C91FB2"/>
    <w:rsid w:val="00C92A45"/>
    <w:rsid w:val="00C92CC1"/>
    <w:rsid w:val="00C93748"/>
    <w:rsid w:val="00C93944"/>
    <w:rsid w:val="00C96C7A"/>
    <w:rsid w:val="00CA0178"/>
    <w:rsid w:val="00CA026D"/>
    <w:rsid w:val="00CA1C54"/>
    <w:rsid w:val="00CA2F38"/>
    <w:rsid w:val="00CA3612"/>
    <w:rsid w:val="00CA3BA1"/>
    <w:rsid w:val="00CA5005"/>
    <w:rsid w:val="00CA7424"/>
    <w:rsid w:val="00CB0ECC"/>
    <w:rsid w:val="00CB0EE6"/>
    <w:rsid w:val="00CB183C"/>
    <w:rsid w:val="00CB27EB"/>
    <w:rsid w:val="00CB4F39"/>
    <w:rsid w:val="00CB60FD"/>
    <w:rsid w:val="00CC009B"/>
    <w:rsid w:val="00CC2624"/>
    <w:rsid w:val="00CC5121"/>
    <w:rsid w:val="00CC537F"/>
    <w:rsid w:val="00CC771A"/>
    <w:rsid w:val="00CC791E"/>
    <w:rsid w:val="00CD0BDD"/>
    <w:rsid w:val="00CD0DB5"/>
    <w:rsid w:val="00CD0F95"/>
    <w:rsid w:val="00CD5264"/>
    <w:rsid w:val="00CD52BB"/>
    <w:rsid w:val="00CD6D2D"/>
    <w:rsid w:val="00CD70F5"/>
    <w:rsid w:val="00CD7370"/>
    <w:rsid w:val="00CE0087"/>
    <w:rsid w:val="00CE0FD6"/>
    <w:rsid w:val="00CE183E"/>
    <w:rsid w:val="00CE1ECF"/>
    <w:rsid w:val="00CE3A08"/>
    <w:rsid w:val="00CE453C"/>
    <w:rsid w:val="00CF01F4"/>
    <w:rsid w:val="00CF06E9"/>
    <w:rsid w:val="00CF0D1F"/>
    <w:rsid w:val="00CF4096"/>
    <w:rsid w:val="00CF4167"/>
    <w:rsid w:val="00CF4F9E"/>
    <w:rsid w:val="00CF5269"/>
    <w:rsid w:val="00CF7857"/>
    <w:rsid w:val="00D00B90"/>
    <w:rsid w:val="00D0108A"/>
    <w:rsid w:val="00D05189"/>
    <w:rsid w:val="00D1228D"/>
    <w:rsid w:val="00D12821"/>
    <w:rsid w:val="00D13226"/>
    <w:rsid w:val="00D14316"/>
    <w:rsid w:val="00D14E36"/>
    <w:rsid w:val="00D20865"/>
    <w:rsid w:val="00D20BFD"/>
    <w:rsid w:val="00D22230"/>
    <w:rsid w:val="00D22CE7"/>
    <w:rsid w:val="00D32475"/>
    <w:rsid w:val="00D32F3C"/>
    <w:rsid w:val="00D3395B"/>
    <w:rsid w:val="00D33D31"/>
    <w:rsid w:val="00D3703A"/>
    <w:rsid w:val="00D42723"/>
    <w:rsid w:val="00D43CE6"/>
    <w:rsid w:val="00D43EEE"/>
    <w:rsid w:val="00D44E7F"/>
    <w:rsid w:val="00D44F8F"/>
    <w:rsid w:val="00D46AEC"/>
    <w:rsid w:val="00D474D6"/>
    <w:rsid w:val="00D5413D"/>
    <w:rsid w:val="00D547CF"/>
    <w:rsid w:val="00D54D90"/>
    <w:rsid w:val="00D55232"/>
    <w:rsid w:val="00D560BE"/>
    <w:rsid w:val="00D563A6"/>
    <w:rsid w:val="00D56874"/>
    <w:rsid w:val="00D570FF"/>
    <w:rsid w:val="00D576C6"/>
    <w:rsid w:val="00D60E17"/>
    <w:rsid w:val="00D63A69"/>
    <w:rsid w:val="00D64543"/>
    <w:rsid w:val="00D64A2E"/>
    <w:rsid w:val="00D654E1"/>
    <w:rsid w:val="00D7177C"/>
    <w:rsid w:val="00D72AF1"/>
    <w:rsid w:val="00D73315"/>
    <w:rsid w:val="00D73F74"/>
    <w:rsid w:val="00D741C7"/>
    <w:rsid w:val="00D75A03"/>
    <w:rsid w:val="00D75A3C"/>
    <w:rsid w:val="00D7719B"/>
    <w:rsid w:val="00D81574"/>
    <w:rsid w:val="00D82BDE"/>
    <w:rsid w:val="00D83E69"/>
    <w:rsid w:val="00D86B5C"/>
    <w:rsid w:val="00D86CF7"/>
    <w:rsid w:val="00D8727E"/>
    <w:rsid w:val="00D90C2A"/>
    <w:rsid w:val="00D91F4A"/>
    <w:rsid w:val="00D944E4"/>
    <w:rsid w:val="00D94658"/>
    <w:rsid w:val="00D9492E"/>
    <w:rsid w:val="00D94AF1"/>
    <w:rsid w:val="00D9545F"/>
    <w:rsid w:val="00D95D13"/>
    <w:rsid w:val="00D9767B"/>
    <w:rsid w:val="00D97BFA"/>
    <w:rsid w:val="00DA0174"/>
    <w:rsid w:val="00DA0B10"/>
    <w:rsid w:val="00DA114D"/>
    <w:rsid w:val="00DA28B5"/>
    <w:rsid w:val="00DA3804"/>
    <w:rsid w:val="00DA6823"/>
    <w:rsid w:val="00DA7057"/>
    <w:rsid w:val="00DA755C"/>
    <w:rsid w:val="00DA757B"/>
    <w:rsid w:val="00DA7C11"/>
    <w:rsid w:val="00DB1805"/>
    <w:rsid w:val="00DB2054"/>
    <w:rsid w:val="00DB55C6"/>
    <w:rsid w:val="00DB597C"/>
    <w:rsid w:val="00DB7CF6"/>
    <w:rsid w:val="00DC1A40"/>
    <w:rsid w:val="00DC34BA"/>
    <w:rsid w:val="00DC39C6"/>
    <w:rsid w:val="00DC471E"/>
    <w:rsid w:val="00DC5073"/>
    <w:rsid w:val="00DC5AE8"/>
    <w:rsid w:val="00DC658D"/>
    <w:rsid w:val="00DC6B96"/>
    <w:rsid w:val="00DC6C8C"/>
    <w:rsid w:val="00DC70C1"/>
    <w:rsid w:val="00DC7BA3"/>
    <w:rsid w:val="00DD139B"/>
    <w:rsid w:val="00DD2D50"/>
    <w:rsid w:val="00DD5C3C"/>
    <w:rsid w:val="00DD5F1F"/>
    <w:rsid w:val="00DD6B5E"/>
    <w:rsid w:val="00DD7FA6"/>
    <w:rsid w:val="00DE13E7"/>
    <w:rsid w:val="00DE3E77"/>
    <w:rsid w:val="00DE6DFB"/>
    <w:rsid w:val="00DF0B79"/>
    <w:rsid w:val="00DF175F"/>
    <w:rsid w:val="00DF1798"/>
    <w:rsid w:val="00DF1C60"/>
    <w:rsid w:val="00DF2D76"/>
    <w:rsid w:val="00DF3C56"/>
    <w:rsid w:val="00DF4CB2"/>
    <w:rsid w:val="00DF5542"/>
    <w:rsid w:val="00DF5850"/>
    <w:rsid w:val="00DF6879"/>
    <w:rsid w:val="00DF6AB0"/>
    <w:rsid w:val="00E04D91"/>
    <w:rsid w:val="00E06333"/>
    <w:rsid w:val="00E07B09"/>
    <w:rsid w:val="00E07CF2"/>
    <w:rsid w:val="00E11B44"/>
    <w:rsid w:val="00E134EA"/>
    <w:rsid w:val="00E13E64"/>
    <w:rsid w:val="00E1544F"/>
    <w:rsid w:val="00E20161"/>
    <w:rsid w:val="00E20A6B"/>
    <w:rsid w:val="00E20DA9"/>
    <w:rsid w:val="00E212F1"/>
    <w:rsid w:val="00E21968"/>
    <w:rsid w:val="00E22983"/>
    <w:rsid w:val="00E2316A"/>
    <w:rsid w:val="00E240AF"/>
    <w:rsid w:val="00E2507B"/>
    <w:rsid w:val="00E260E1"/>
    <w:rsid w:val="00E27016"/>
    <w:rsid w:val="00E31389"/>
    <w:rsid w:val="00E3249D"/>
    <w:rsid w:val="00E35878"/>
    <w:rsid w:val="00E359C5"/>
    <w:rsid w:val="00E361D9"/>
    <w:rsid w:val="00E368D2"/>
    <w:rsid w:val="00E40FA1"/>
    <w:rsid w:val="00E41366"/>
    <w:rsid w:val="00E41A0F"/>
    <w:rsid w:val="00E42A94"/>
    <w:rsid w:val="00E43047"/>
    <w:rsid w:val="00E43B0E"/>
    <w:rsid w:val="00E43CAE"/>
    <w:rsid w:val="00E43E6C"/>
    <w:rsid w:val="00E4529F"/>
    <w:rsid w:val="00E452F0"/>
    <w:rsid w:val="00E45B52"/>
    <w:rsid w:val="00E45F2F"/>
    <w:rsid w:val="00E46FE0"/>
    <w:rsid w:val="00E506B9"/>
    <w:rsid w:val="00E50A1C"/>
    <w:rsid w:val="00E51899"/>
    <w:rsid w:val="00E518FD"/>
    <w:rsid w:val="00E53E71"/>
    <w:rsid w:val="00E5421C"/>
    <w:rsid w:val="00E54D1A"/>
    <w:rsid w:val="00E54E98"/>
    <w:rsid w:val="00E57867"/>
    <w:rsid w:val="00E57A11"/>
    <w:rsid w:val="00E57AFC"/>
    <w:rsid w:val="00E605E4"/>
    <w:rsid w:val="00E62B05"/>
    <w:rsid w:val="00E62F7B"/>
    <w:rsid w:val="00E638F9"/>
    <w:rsid w:val="00E65968"/>
    <w:rsid w:val="00E70017"/>
    <w:rsid w:val="00E71A07"/>
    <w:rsid w:val="00E752DC"/>
    <w:rsid w:val="00E75595"/>
    <w:rsid w:val="00E767A7"/>
    <w:rsid w:val="00E773E8"/>
    <w:rsid w:val="00E77D5F"/>
    <w:rsid w:val="00E836FF"/>
    <w:rsid w:val="00E85910"/>
    <w:rsid w:val="00E8725F"/>
    <w:rsid w:val="00E87FF8"/>
    <w:rsid w:val="00E912BD"/>
    <w:rsid w:val="00E91B98"/>
    <w:rsid w:val="00EA11B8"/>
    <w:rsid w:val="00EA28A1"/>
    <w:rsid w:val="00EA3A34"/>
    <w:rsid w:val="00EA4BFB"/>
    <w:rsid w:val="00EA5125"/>
    <w:rsid w:val="00EA6142"/>
    <w:rsid w:val="00EA6688"/>
    <w:rsid w:val="00EA7C0A"/>
    <w:rsid w:val="00EB0242"/>
    <w:rsid w:val="00EB17D6"/>
    <w:rsid w:val="00EB3961"/>
    <w:rsid w:val="00EB3A66"/>
    <w:rsid w:val="00EB3B7A"/>
    <w:rsid w:val="00EB4570"/>
    <w:rsid w:val="00EB6B93"/>
    <w:rsid w:val="00EB6C8F"/>
    <w:rsid w:val="00EB7B79"/>
    <w:rsid w:val="00EC1AA3"/>
    <w:rsid w:val="00EC2493"/>
    <w:rsid w:val="00EC2853"/>
    <w:rsid w:val="00EC2A29"/>
    <w:rsid w:val="00EC2F6B"/>
    <w:rsid w:val="00EC5E80"/>
    <w:rsid w:val="00EC675A"/>
    <w:rsid w:val="00ED1DD4"/>
    <w:rsid w:val="00ED2A15"/>
    <w:rsid w:val="00ED2C92"/>
    <w:rsid w:val="00ED7A31"/>
    <w:rsid w:val="00ED7D13"/>
    <w:rsid w:val="00EE088F"/>
    <w:rsid w:val="00EE18B7"/>
    <w:rsid w:val="00EE2DAD"/>
    <w:rsid w:val="00EE2DD2"/>
    <w:rsid w:val="00EE3577"/>
    <w:rsid w:val="00EE43F4"/>
    <w:rsid w:val="00EE4498"/>
    <w:rsid w:val="00EE57DA"/>
    <w:rsid w:val="00EE7233"/>
    <w:rsid w:val="00EE7EF8"/>
    <w:rsid w:val="00EF0211"/>
    <w:rsid w:val="00EF1E56"/>
    <w:rsid w:val="00EF4241"/>
    <w:rsid w:val="00EF45F3"/>
    <w:rsid w:val="00EF53FF"/>
    <w:rsid w:val="00EF70E0"/>
    <w:rsid w:val="00EF7929"/>
    <w:rsid w:val="00EF79EF"/>
    <w:rsid w:val="00F00B9D"/>
    <w:rsid w:val="00F02905"/>
    <w:rsid w:val="00F0365E"/>
    <w:rsid w:val="00F04393"/>
    <w:rsid w:val="00F046B9"/>
    <w:rsid w:val="00F065D1"/>
    <w:rsid w:val="00F06986"/>
    <w:rsid w:val="00F10B22"/>
    <w:rsid w:val="00F10DFC"/>
    <w:rsid w:val="00F11B66"/>
    <w:rsid w:val="00F1269A"/>
    <w:rsid w:val="00F12DAF"/>
    <w:rsid w:val="00F14051"/>
    <w:rsid w:val="00F14506"/>
    <w:rsid w:val="00F14F03"/>
    <w:rsid w:val="00F15836"/>
    <w:rsid w:val="00F20D2B"/>
    <w:rsid w:val="00F23E73"/>
    <w:rsid w:val="00F242CF"/>
    <w:rsid w:val="00F2574A"/>
    <w:rsid w:val="00F26D78"/>
    <w:rsid w:val="00F27D01"/>
    <w:rsid w:val="00F27DAB"/>
    <w:rsid w:val="00F27DEC"/>
    <w:rsid w:val="00F30609"/>
    <w:rsid w:val="00F30C64"/>
    <w:rsid w:val="00F330F6"/>
    <w:rsid w:val="00F335E9"/>
    <w:rsid w:val="00F34DA3"/>
    <w:rsid w:val="00F34DF9"/>
    <w:rsid w:val="00F375BA"/>
    <w:rsid w:val="00F40911"/>
    <w:rsid w:val="00F43AD4"/>
    <w:rsid w:val="00F43E88"/>
    <w:rsid w:val="00F51A19"/>
    <w:rsid w:val="00F539F2"/>
    <w:rsid w:val="00F553E8"/>
    <w:rsid w:val="00F57132"/>
    <w:rsid w:val="00F577B3"/>
    <w:rsid w:val="00F57976"/>
    <w:rsid w:val="00F61492"/>
    <w:rsid w:val="00F66226"/>
    <w:rsid w:val="00F66E8F"/>
    <w:rsid w:val="00F70003"/>
    <w:rsid w:val="00F70753"/>
    <w:rsid w:val="00F70A11"/>
    <w:rsid w:val="00F717FE"/>
    <w:rsid w:val="00F71B6C"/>
    <w:rsid w:val="00F72A0D"/>
    <w:rsid w:val="00F7376E"/>
    <w:rsid w:val="00F74886"/>
    <w:rsid w:val="00F7521D"/>
    <w:rsid w:val="00F75C7D"/>
    <w:rsid w:val="00F77F82"/>
    <w:rsid w:val="00F828E1"/>
    <w:rsid w:val="00F83884"/>
    <w:rsid w:val="00F8553B"/>
    <w:rsid w:val="00F874BF"/>
    <w:rsid w:val="00F87AA5"/>
    <w:rsid w:val="00F905BB"/>
    <w:rsid w:val="00F910E0"/>
    <w:rsid w:val="00F942B0"/>
    <w:rsid w:val="00F947D3"/>
    <w:rsid w:val="00F95359"/>
    <w:rsid w:val="00F95922"/>
    <w:rsid w:val="00F97113"/>
    <w:rsid w:val="00F9788C"/>
    <w:rsid w:val="00FA0F77"/>
    <w:rsid w:val="00FA0FB4"/>
    <w:rsid w:val="00FA143D"/>
    <w:rsid w:val="00FA29FE"/>
    <w:rsid w:val="00FA2C00"/>
    <w:rsid w:val="00FA3A17"/>
    <w:rsid w:val="00FA4CEF"/>
    <w:rsid w:val="00FA73B5"/>
    <w:rsid w:val="00FA7E76"/>
    <w:rsid w:val="00FB22C2"/>
    <w:rsid w:val="00FB2785"/>
    <w:rsid w:val="00FB2FE5"/>
    <w:rsid w:val="00FB3A11"/>
    <w:rsid w:val="00FB44AD"/>
    <w:rsid w:val="00FC0366"/>
    <w:rsid w:val="00FC20B8"/>
    <w:rsid w:val="00FC251C"/>
    <w:rsid w:val="00FC3D37"/>
    <w:rsid w:val="00FC5A79"/>
    <w:rsid w:val="00FD001B"/>
    <w:rsid w:val="00FD0B2A"/>
    <w:rsid w:val="00FD1E29"/>
    <w:rsid w:val="00FD2203"/>
    <w:rsid w:val="00FD237B"/>
    <w:rsid w:val="00FD2C71"/>
    <w:rsid w:val="00FD3330"/>
    <w:rsid w:val="00FD44B9"/>
    <w:rsid w:val="00FD4A0B"/>
    <w:rsid w:val="00FD4AB4"/>
    <w:rsid w:val="00FD4D8C"/>
    <w:rsid w:val="00FD5255"/>
    <w:rsid w:val="00FD5B68"/>
    <w:rsid w:val="00FD651C"/>
    <w:rsid w:val="00FD6F58"/>
    <w:rsid w:val="00FE03E5"/>
    <w:rsid w:val="00FE24D3"/>
    <w:rsid w:val="00FE6C80"/>
    <w:rsid w:val="00FE77A4"/>
    <w:rsid w:val="00FF0BB9"/>
    <w:rsid w:val="00FF2226"/>
    <w:rsid w:val="00FF26E7"/>
    <w:rsid w:val="00FF37B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81" style="mso-position-horizontal-relative:margin;mso-position-vertical-relative:margin;mso-width-relative:margin;v-text-anchor:middle" o:allowincell="f" fill="f" fillcolor="none [3213]" strokecolor="none [3213]">
      <v:fill color="none [3213]" on="f"/>
      <v:stroke color="none [3213]" weight="1.5pt"/>
      <v:shadow color="none [3209]" opacity=".5" offset="-15pt,0" offset2="-18pt,12pt"/>
      <v:textbox inset="21.6pt,21.6pt,21.6pt,21.6pt"/>
    </o:shapedefaults>
    <o:shapelayout v:ext="edit">
      <o:idmap v:ext="edit" data="1"/>
    </o:shapelayout>
  </w:shapeDefaults>
  <w:decimalSymbol w:val=","/>
  <w:listSeparator w:val=";"/>
  <w15:docId w15:val="{62854F58-AE43-4D14-AE23-7EB9B3133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62DF0"/>
    <w:rPr>
      <w:sz w:val="24"/>
      <w:szCs w:val="24"/>
    </w:rPr>
  </w:style>
  <w:style w:type="paragraph" w:styleId="Titolo1">
    <w:name w:val="heading 1"/>
    <w:basedOn w:val="Normale"/>
    <w:next w:val="Normale"/>
    <w:link w:val="Titolo1Carattere"/>
    <w:qFormat/>
    <w:locked/>
    <w:rsid w:val="00D14E36"/>
    <w:pPr>
      <w:keepNext/>
      <w:keepLines/>
      <w:spacing w:before="480"/>
      <w:outlineLvl w:val="0"/>
    </w:pPr>
    <w:rPr>
      <w:rFonts w:ascii="Arial" w:hAnsi="Arial"/>
      <w:b/>
      <w:bCs/>
      <w:color w:val="365F91"/>
      <w:sz w:val="28"/>
      <w:szCs w:val="28"/>
    </w:rPr>
  </w:style>
  <w:style w:type="paragraph" w:styleId="Titolo2">
    <w:name w:val="heading 2"/>
    <w:basedOn w:val="Normale"/>
    <w:next w:val="Normale"/>
    <w:link w:val="Titolo2Carattere"/>
    <w:uiPriority w:val="99"/>
    <w:qFormat/>
    <w:locked/>
    <w:rsid w:val="00B4479A"/>
    <w:pPr>
      <w:keepNext/>
      <w:keepLines/>
      <w:spacing w:before="200"/>
      <w:outlineLvl w:val="1"/>
    </w:pPr>
    <w:rPr>
      <w:rFonts w:ascii="Arial" w:hAnsi="Arial"/>
      <w:b/>
      <w:bCs/>
      <w:color w:val="4F81BD"/>
      <w:sz w:val="26"/>
      <w:szCs w:val="26"/>
    </w:rPr>
  </w:style>
  <w:style w:type="paragraph" w:styleId="Titolo5">
    <w:name w:val="heading 5"/>
    <w:basedOn w:val="Normale"/>
    <w:next w:val="Normale"/>
    <w:link w:val="Titolo5Carattere"/>
    <w:qFormat/>
    <w:locked/>
    <w:rsid w:val="00F74886"/>
    <w:pPr>
      <w:keepNext/>
      <w:tabs>
        <w:tab w:val="left" w:pos="2694"/>
      </w:tabs>
      <w:overflowPunct w:val="0"/>
      <w:autoSpaceDE w:val="0"/>
      <w:autoSpaceDN w:val="0"/>
      <w:adjustRightInd w:val="0"/>
      <w:ind w:left="2694" w:right="-120" w:hanging="993"/>
      <w:jc w:val="both"/>
      <w:textAlignment w:val="baseline"/>
      <w:outlineLvl w:val="4"/>
    </w:pPr>
    <w:rPr>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D14E36"/>
    <w:rPr>
      <w:rFonts w:ascii="Arial" w:hAnsi="Arial" w:cs="Times New Roman"/>
      <w:b/>
      <w:bCs/>
      <w:color w:val="365F91"/>
      <w:sz w:val="28"/>
      <w:szCs w:val="28"/>
    </w:rPr>
  </w:style>
  <w:style w:type="character" w:customStyle="1" w:styleId="Titolo2Carattere">
    <w:name w:val="Titolo 2 Carattere"/>
    <w:basedOn w:val="Carpredefinitoparagrafo"/>
    <w:link w:val="Titolo2"/>
    <w:uiPriority w:val="99"/>
    <w:locked/>
    <w:rsid w:val="00B4479A"/>
    <w:rPr>
      <w:rFonts w:ascii="Arial" w:hAnsi="Arial" w:cs="Times New Roman"/>
      <w:b/>
      <w:bCs/>
      <w:color w:val="4F81BD"/>
      <w:sz w:val="26"/>
      <w:szCs w:val="26"/>
    </w:rPr>
  </w:style>
  <w:style w:type="character" w:customStyle="1" w:styleId="Titolo5Carattere">
    <w:name w:val="Titolo 5 Carattere"/>
    <w:basedOn w:val="Carpredefinitoparagrafo"/>
    <w:link w:val="Titolo5"/>
    <w:locked/>
    <w:rsid w:val="00F74886"/>
    <w:rPr>
      <w:rFonts w:cs="Times New Roman"/>
      <w:sz w:val="24"/>
    </w:rPr>
  </w:style>
  <w:style w:type="paragraph" w:styleId="Testofumetto">
    <w:name w:val="Balloon Text"/>
    <w:basedOn w:val="Normale"/>
    <w:link w:val="TestofumettoCarattere"/>
    <w:rsid w:val="003C0EE8"/>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37358A"/>
    <w:rPr>
      <w:rFonts w:cs="Times New Roman"/>
      <w:sz w:val="2"/>
    </w:rPr>
  </w:style>
  <w:style w:type="character" w:styleId="Collegamentoipertestuale">
    <w:name w:val="Hyperlink"/>
    <w:basedOn w:val="Carpredefinitoparagrafo"/>
    <w:uiPriority w:val="99"/>
    <w:rsid w:val="00DE13E7"/>
    <w:rPr>
      <w:rFonts w:cs="Times New Roman"/>
      <w:color w:val="0000FF"/>
      <w:u w:val="single"/>
    </w:rPr>
  </w:style>
  <w:style w:type="paragraph" w:styleId="Intestazione">
    <w:name w:val="header"/>
    <w:basedOn w:val="Normale"/>
    <w:link w:val="IntestazioneCarattere"/>
    <w:rsid w:val="00A0372D"/>
    <w:pPr>
      <w:tabs>
        <w:tab w:val="center" w:pos="4819"/>
        <w:tab w:val="right" w:pos="9638"/>
      </w:tabs>
    </w:pPr>
    <w:rPr>
      <w:lang w:eastAsia="ja-JP"/>
    </w:rPr>
  </w:style>
  <w:style w:type="character" w:customStyle="1" w:styleId="IntestazioneCarattere">
    <w:name w:val="Intestazione Carattere"/>
    <w:basedOn w:val="Carpredefinitoparagrafo"/>
    <w:link w:val="Intestazione"/>
    <w:locked/>
    <w:rsid w:val="00C735EC"/>
    <w:rPr>
      <w:rFonts w:cs="Times New Roman"/>
      <w:sz w:val="24"/>
    </w:rPr>
  </w:style>
  <w:style w:type="paragraph" w:styleId="Pidipagina">
    <w:name w:val="footer"/>
    <w:basedOn w:val="Normale"/>
    <w:link w:val="PidipaginaCarattere"/>
    <w:rsid w:val="00A0372D"/>
    <w:pPr>
      <w:tabs>
        <w:tab w:val="center" w:pos="4819"/>
        <w:tab w:val="right" w:pos="9638"/>
      </w:tabs>
    </w:pPr>
  </w:style>
  <w:style w:type="character" w:customStyle="1" w:styleId="PidipaginaCarattere">
    <w:name w:val="Piè di pagina Carattere"/>
    <w:basedOn w:val="Carpredefinitoparagrafo"/>
    <w:link w:val="Pidipagina"/>
    <w:uiPriority w:val="99"/>
    <w:locked/>
    <w:rsid w:val="0037358A"/>
    <w:rPr>
      <w:rFonts w:cs="Times New Roman"/>
      <w:sz w:val="24"/>
      <w:szCs w:val="24"/>
    </w:rPr>
  </w:style>
  <w:style w:type="table" w:styleId="Grigliatabella">
    <w:name w:val="Table Grid"/>
    <w:basedOn w:val="Tabellanormale"/>
    <w:uiPriority w:val="39"/>
    <w:rsid w:val="00A0372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D20BFD"/>
    <w:pPr>
      <w:ind w:right="567"/>
      <w:jc w:val="both"/>
    </w:pPr>
    <w:rPr>
      <w:sz w:val="16"/>
      <w:szCs w:val="20"/>
    </w:rPr>
  </w:style>
  <w:style w:type="character" w:customStyle="1" w:styleId="CorpotestoCarattere">
    <w:name w:val="Corpo testo Carattere"/>
    <w:basedOn w:val="Carpredefinitoparagrafo"/>
    <w:link w:val="Corpotesto"/>
    <w:uiPriority w:val="99"/>
    <w:qFormat/>
    <w:locked/>
    <w:rsid w:val="0037358A"/>
    <w:rPr>
      <w:rFonts w:cs="Times New Roman"/>
      <w:sz w:val="24"/>
      <w:szCs w:val="24"/>
    </w:rPr>
  </w:style>
  <w:style w:type="character" w:styleId="Numeropagina">
    <w:name w:val="page number"/>
    <w:basedOn w:val="Carpredefinitoparagrafo"/>
    <w:rsid w:val="00CC5121"/>
    <w:rPr>
      <w:rFonts w:cs="Times New Roman"/>
    </w:rPr>
  </w:style>
  <w:style w:type="character" w:customStyle="1" w:styleId="style5">
    <w:name w:val="style5"/>
    <w:basedOn w:val="Carpredefinitoparagrafo"/>
    <w:rsid w:val="00F74886"/>
    <w:rPr>
      <w:rFonts w:cs="Times New Roman"/>
    </w:rPr>
  </w:style>
  <w:style w:type="paragraph" w:customStyle="1" w:styleId="Corpodeltesto31">
    <w:name w:val="Corpo del testo 31"/>
    <w:basedOn w:val="Normale"/>
    <w:rsid w:val="008C0947"/>
    <w:pPr>
      <w:suppressAutoHyphens/>
      <w:spacing w:line="320" w:lineRule="exact"/>
      <w:jc w:val="both"/>
    </w:pPr>
    <w:rPr>
      <w:lang w:eastAsia="zh-CN"/>
    </w:rPr>
  </w:style>
  <w:style w:type="paragraph" w:styleId="Paragrafoelenco">
    <w:name w:val="List Paragraph"/>
    <w:basedOn w:val="Normale"/>
    <w:uiPriority w:val="34"/>
    <w:qFormat/>
    <w:rsid w:val="008C0947"/>
    <w:pPr>
      <w:ind w:left="720"/>
    </w:pPr>
    <w:rPr>
      <w:rFonts w:ascii="Calibri" w:hAnsi="Calibri"/>
      <w:sz w:val="22"/>
      <w:szCs w:val="22"/>
    </w:rPr>
  </w:style>
  <w:style w:type="paragraph" w:styleId="Rientrocorpodeltesto">
    <w:name w:val="Body Text Indent"/>
    <w:basedOn w:val="Normale"/>
    <w:link w:val="RientrocorpodeltestoCarattere"/>
    <w:rsid w:val="006C46DF"/>
    <w:pPr>
      <w:spacing w:after="120"/>
      <w:ind w:left="283"/>
    </w:pPr>
  </w:style>
  <w:style w:type="character" w:customStyle="1" w:styleId="RientrocorpodeltestoCarattere">
    <w:name w:val="Rientro corpo del testo Carattere"/>
    <w:basedOn w:val="Carpredefinitoparagrafo"/>
    <w:link w:val="Rientrocorpodeltesto"/>
    <w:locked/>
    <w:rsid w:val="006C46DF"/>
    <w:rPr>
      <w:rFonts w:cs="Times New Roman"/>
      <w:sz w:val="24"/>
      <w:szCs w:val="24"/>
    </w:rPr>
  </w:style>
  <w:style w:type="paragraph" w:customStyle="1" w:styleId="Default">
    <w:name w:val="Default"/>
    <w:rsid w:val="009A2FFB"/>
    <w:pPr>
      <w:widowControl w:val="0"/>
      <w:autoSpaceDE w:val="0"/>
      <w:autoSpaceDN w:val="0"/>
      <w:adjustRightInd w:val="0"/>
    </w:pPr>
    <w:rPr>
      <w:rFonts w:ascii="Arial" w:hAnsi="Arial" w:cs="Arial"/>
      <w:color w:val="000000"/>
      <w:sz w:val="24"/>
      <w:szCs w:val="24"/>
    </w:rPr>
  </w:style>
  <w:style w:type="character" w:styleId="Collegamentovisitato">
    <w:name w:val="FollowedHyperlink"/>
    <w:basedOn w:val="Carpredefinitoparagrafo"/>
    <w:rsid w:val="00465C82"/>
    <w:rPr>
      <w:rFonts w:cs="Times New Roman"/>
      <w:color w:val="800080"/>
      <w:u w:val="single"/>
    </w:rPr>
  </w:style>
  <w:style w:type="paragraph" w:customStyle="1" w:styleId="Rientrocorpodeltesto21">
    <w:name w:val="Rientro corpo del testo 21"/>
    <w:basedOn w:val="Normale"/>
    <w:uiPriority w:val="99"/>
    <w:rsid w:val="0058705C"/>
    <w:pPr>
      <w:tabs>
        <w:tab w:val="left" w:pos="-360"/>
        <w:tab w:val="left" w:pos="284"/>
      </w:tabs>
      <w:overflowPunct w:val="0"/>
      <w:autoSpaceDE w:val="0"/>
      <w:autoSpaceDN w:val="0"/>
      <w:adjustRightInd w:val="0"/>
      <w:ind w:left="284" w:hanging="284"/>
      <w:jc w:val="both"/>
      <w:textAlignment w:val="baseline"/>
    </w:pPr>
    <w:rPr>
      <w:szCs w:val="20"/>
    </w:rPr>
  </w:style>
  <w:style w:type="paragraph" w:customStyle="1" w:styleId="Rientrocorpodeltesto22">
    <w:name w:val="Rientro corpo del testo 22"/>
    <w:basedOn w:val="Normale"/>
    <w:rsid w:val="00F43AD4"/>
    <w:pPr>
      <w:overflowPunct w:val="0"/>
      <w:autoSpaceDE w:val="0"/>
      <w:autoSpaceDN w:val="0"/>
      <w:adjustRightInd w:val="0"/>
      <w:ind w:left="1418"/>
      <w:jc w:val="both"/>
      <w:textAlignment w:val="baseline"/>
    </w:pPr>
    <w:rPr>
      <w:szCs w:val="20"/>
    </w:rPr>
  </w:style>
  <w:style w:type="paragraph" w:styleId="Rientrocorpodeltesto2">
    <w:name w:val="Body Text Indent 2"/>
    <w:basedOn w:val="Normale"/>
    <w:link w:val="Rientrocorpodeltesto2Carattere"/>
    <w:uiPriority w:val="99"/>
    <w:rsid w:val="00F43AD4"/>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locked/>
    <w:rsid w:val="00F43AD4"/>
    <w:rPr>
      <w:rFonts w:cs="Times New Roman"/>
      <w:sz w:val="24"/>
      <w:szCs w:val="24"/>
    </w:rPr>
  </w:style>
  <w:style w:type="paragraph" w:styleId="Corpodeltesto3">
    <w:name w:val="Body Text 3"/>
    <w:basedOn w:val="Normale"/>
    <w:link w:val="Corpodeltesto3Carattere"/>
    <w:uiPriority w:val="99"/>
    <w:rsid w:val="00D14E36"/>
    <w:pPr>
      <w:spacing w:after="120"/>
    </w:pPr>
    <w:rPr>
      <w:sz w:val="16"/>
      <w:szCs w:val="16"/>
    </w:rPr>
  </w:style>
  <w:style w:type="character" w:customStyle="1" w:styleId="Corpodeltesto3Carattere">
    <w:name w:val="Corpo del testo 3 Carattere"/>
    <w:basedOn w:val="Carpredefinitoparagrafo"/>
    <w:link w:val="Corpodeltesto3"/>
    <w:uiPriority w:val="99"/>
    <w:locked/>
    <w:rsid w:val="00D14E36"/>
    <w:rPr>
      <w:rFonts w:cs="Times New Roman"/>
      <w:sz w:val="16"/>
      <w:szCs w:val="16"/>
    </w:rPr>
  </w:style>
  <w:style w:type="paragraph" w:customStyle="1" w:styleId="Corpodeltesto21">
    <w:name w:val="Corpo del testo 21"/>
    <w:basedOn w:val="Normale"/>
    <w:rsid w:val="00D14E36"/>
    <w:pPr>
      <w:tabs>
        <w:tab w:val="left" w:pos="-360"/>
      </w:tabs>
      <w:overflowPunct w:val="0"/>
      <w:autoSpaceDE w:val="0"/>
      <w:autoSpaceDN w:val="0"/>
      <w:adjustRightInd w:val="0"/>
      <w:ind w:left="2268"/>
      <w:jc w:val="both"/>
      <w:textAlignment w:val="baseline"/>
    </w:pPr>
    <w:rPr>
      <w:sz w:val="22"/>
      <w:szCs w:val="20"/>
    </w:rPr>
  </w:style>
  <w:style w:type="paragraph" w:customStyle="1" w:styleId="Stile3">
    <w:name w:val="Stile3"/>
    <w:basedOn w:val="Titolo1"/>
    <w:link w:val="Stile3Carattere"/>
    <w:rsid w:val="00D14E36"/>
    <w:pPr>
      <w:keepNext w:val="0"/>
      <w:keepLines w:val="0"/>
      <w:numPr>
        <w:ilvl w:val="1"/>
      </w:numPr>
      <w:tabs>
        <w:tab w:val="num" w:pos="1080"/>
      </w:tabs>
      <w:spacing w:beforeLines="100"/>
      <w:ind w:left="1560" w:hanging="1418"/>
    </w:pPr>
    <w:rPr>
      <w:rFonts w:ascii="Times New Roman" w:hAnsi="Times New Roman"/>
      <w:color w:val="0000FF"/>
      <w:sz w:val="22"/>
      <w:szCs w:val="22"/>
    </w:rPr>
  </w:style>
  <w:style w:type="character" w:customStyle="1" w:styleId="Stile3Carattere">
    <w:name w:val="Stile3 Carattere"/>
    <w:basedOn w:val="Titolo1Carattere"/>
    <w:link w:val="Stile3"/>
    <w:locked/>
    <w:rsid w:val="00D14E36"/>
    <w:rPr>
      <w:rFonts w:ascii="Arial" w:hAnsi="Arial" w:cs="Times New Roman"/>
      <w:b/>
      <w:bCs/>
      <w:color w:val="0000FF"/>
      <w:sz w:val="22"/>
      <w:szCs w:val="22"/>
    </w:rPr>
  </w:style>
  <w:style w:type="paragraph" w:customStyle="1" w:styleId="Corpodeltesto231">
    <w:name w:val="Corpo del testo 231"/>
    <w:basedOn w:val="Normale"/>
    <w:rsid w:val="00D14E36"/>
    <w:pPr>
      <w:tabs>
        <w:tab w:val="left" w:pos="3686"/>
      </w:tabs>
      <w:jc w:val="both"/>
    </w:pPr>
    <w:rPr>
      <w:rFonts w:ascii="Arial" w:hAnsi="Arial" w:cs="Arial"/>
      <w:i/>
      <w:iCs/>
    </w:rPr>
  </w:style>
  <w:style w:type="paragraph" w:styleId="Titolosommario">
    <w:name w:val="TOC Heading"/>
    <w:basedOn w:val="Titolo1"/>
    <w:next w:val="Normale"/>
    <w:uiPriority w:val="99"/>
    <w:qFormat/>
    <w:rsid w:val="00D14E36"/>
    <w:pPr>
      <w:spacing w:line="276" w:lineRule="auto"/>
      <w:outlineLvl w:val="9"/>
    </w:pPr>
    <w:rPr>
      <w:rFonts w:ascii="Cambria" w:hAnsi="Cambria" w:cs="Cambria"/>
      <w:lang w:eastAsia="en-US"/>
    </w:rPr>
  </w:style>
  <w:style w:type="paragraph" w:styleId="Sommario1">
    <w:name w:val="toc 1"/>
    <w:basedOn w:val="Normale"/>
    <w:next w:val="Normale"/>
    <w:autoRedefine/>
    <w:uiPriority w:val="39"/>
    <w:locked/>
    <w:rsid w:val="00774F96"/>
    <w:pPr>
      <w:tabs>
        <w:tab w:val="right" w:leader="dot" w:pos="9923"/>
      </w:tabs>
      <w:jc w:val="both"/>
    </w:pPr>
    <w:rPr>
      <w:rFonts w:cs="Calibri"/>
      <w:iCs/>
      <w:noProof/>
      <w:sz w:val="22"/>
      <w:szCs w:val="22"/>
      <w:lang w:eastAsia="en-US"/>
      <w14:shadow w14:blurRad="50800" w14:dist="38100" w14:dir="2700000" w14:sx="100000" w14:sy="100000" w14:kx="0" w14:ky="0" w14:algn="tl">
        <w14:srgbClr w14:val="000000">
          <w14:alpha w14:val="60000"/>
        </w14:srgbClr>
      </w14:shadow>
    </w:rPr>
  </w:style>
  <w:style w:type="paragraph" w:customStyle="1" w:styleId="listparagraph">
    <w:name w:val="listparagraph"/>
    <w:basedOn w:val="Normale"/>
    <w:rsid w:val="00A537FA"/>
    <w:pPr>
      <w:ind w:left="720"/>
    </w:pPr>
    <w:rPr>
      <w:rFonts w:ascii="Calibri" w:hAnsi="Calibri"/>
      <w:sz w:val="22"/>
      <w:szCs w:val="22"/>
    </w:rPr>
  </w:style>
  <w:style w:type="paragraph" w:customStyle="1" w:styleId="Corpodeltesto22">
    <w:name w:val="Corpo del testo 22"/>
    <w:basedOn w:val="Normale"/>
    <w:rsid w:val="007F342D"/>
    <w:pPr>
      <w:suppressAutoHyphens/>
      <w:ind w:right="-284"/>
      <w:jc w:val="both"/>
    </w:pPr>
    <w:rPr>
      <w:kern w:val="1"/>
      <w:szCs w:val="20"/>
      <w:lang w:eastAsia="ar-SA"/>
    </w:rPr>
  </w:style>
  <w:style w:type="paragraph" w:styleId="Testocommento">
    <w:name w:val="annotation text"/>
    <w:basedOn w:val="Normale"/>
    <w:link w:val="TestocommentoCarattere"/>
    <w:uiPriority w:val="99"/>
    <w:rsid w:val="00E87FF8"/>
    <w:rPr>
      <w:sz w:val="20"/>
      <w:szCs w:val="20"/>
    </w:rPr>
  </w:style>
  <w:style w:type="character" w:customStyle="1" w:styleId="TestocommentoCarattere">
    <w:name w:val="Testo commento Carattere"/>
    <w:basedOn w:val="Carpredefinitoparagrafo"/>
    <w:link w:val="Testocommento"/>
    <w:uiPriority w:val="99"/>
    <w:locked/>
    <w:rsid w:val="00E87FF8"/>
    <w:rPr>
      <w:rFonts w:cs="Times New Roman"/>
      <w:sz w:val="20"/>
      <w:szCs w:val="20"/>
    </w:rPr>
  </w:style>
  <w:style w:type="character" w:styleId="Rimandocommento">
    <w:name w:val="annotation reference"/>
    <w:basedOn w:val="Carpredefinitoparagrafo"/>
    <w:uiPriority w:val="99"/>
    <w:rsid w:val="00E87FF8"/>
    <w:rPr>
      <w:rFonts w:ascii="Times New Roman" w:hAnsi="Times New Roman" w:cs="Times New Roman"/>
      <w:sz w:val="16"/>
      <w:szCs w:val="16"/>
    </w:rPr>
  </w:style>
  <w:style w:type="paragraph" w:customStyle="1" w:styleId="Testonormale1">
    <w:name w:val="Testo normale1"/>
    <w:basedOn w:val="Normale"/>
    <w:rsid w:val="006546B2"/>
    <w:pPr>
      <w:overflowPunct w:val="0"/>
      <w:autoSpaceDE w:val="0"/>
      <w:autoSpaceDN w:val="0"/>
      <w:adjustRightInd w:val="0"/>
      <w:textAlignment w:val="baseline"/>
    </w:pPr>
    <w:rPr>
      <w:rFonts w:ascii="Courier New" w:hAnsi="Courier New"/>
      <w:sz w:val="20"/>
      <w:szCs w:val="20"/>
    </w:rPr>
  </w:style>
  <w:style w:type="paragraph" w:styleId="Sommario2">
    <w:name w:val="toc 2"/>
    <w:basedOn w:val="Normale"/>
    <w:next w:val="Normale"/>
    <w:autoRedefine/>
    <w:uiPriority w:val="39"/>
    <w:locked/>
    <w:rsid w:val="00D0108A"/>
    <w:pPr>
      <w:spacing w:after="100"/>
      <w:ind w:left="240"/>
    </w:pPr>
  </w:style>
  <w:style w:type="paragraph" w:styleId="Revisione">
    <w:name w:val="Revision"/>
    <w:hidden/>
    <w:uiPriority w:val="99"/>
    <w:semiHidden/>
    <w:rsid w:val="00195A20"/>
    <w:rPr>
      <w:sz w:val="24"/>
      <w:szCs w:val="24"/>
    </w:rPr>
  </w:style>
  <w:style w:type="paragraph" w:styleId="Mappadocumento">
    <w:name w:val="Document Map"/>
    <w:basedOn w:val="Normale"/>
    <w:link w:val="MappadocumentoCarattere"/>
    <w:uiPriority w:val="99"/>
    <w:rsid w:val="00195A20"/>
    <w:rPr>
      <w:rFonts w:ascii="Tahoma" w:hAnsi="Tahoma" w:cs="Tahoma"/>
      <w:sz w:val="16"/>
      <w:szCs w:val="16"/>
    </w:rPr>
  </w:style>
  <w:style w:type="character" w:customStyle="1" w:styleId="MappadocumentoCarattere">
    <w:name w:val="Mappa documento Carattere"/>
    <w:basedOn w:val="Carpredefinitoparagrafo"/>
    <w:link w:val="Mappadocumento"/>
    <w:uiPriority w:val="99"/>
    <w:locked/>
    <w:rsid w:val="00195A20"/>
    <w:rPr>
      <w:rFonts w:ascii="Tahoma" w:hAnsi="Tahoma" w:cs="Tahoma"/>
      <w:sz w:val="16"/>
      <w:szCs w:val="16"/>
    </w:rPr>
  </w:style>
  <w:style w:type="paragraph" w:customStyle="1" w:styleId="Contenutocornice">
    <w:name w:val="Contenuto cornice"/>
    <w:basedOn w:val="Normale"/>
    <w:rsid w:val="00195A20"/>
  </w:style>
  <w:style w:type="paragraph" w:styleId="NormaleWeb">
    <w:name w:val="Normal (Web)"/>
    <w:basedOn w:val="Normale"/>
    <w:rsid w:val="00E752DC"/>
    <w:pPr>
      <w:spacing w:before="100" w:beforeAutospacing="1" w:after="119"/>
    </w:pPr>
  </w:style>
  <w:style w:type="character" w:styleId="Enfasigrassetto">
    <w:name w:val="Strong"/>
    <w:basedOn w:val="Carpredefinitoparagrafo"/>
    <w:uiPriority w:val="22"/>
    <w:qFormat/>
    <w:locked/>
    <w:rsid w:val="00E752DC"/>
    <w:rPr>
      <w:rFonts w:cs="Times New Roman"/>
      <w:b/>
      <w:bCs/>
    </w:rPr>
  </w:style>
  <w:style w:type="paragraph" w:styleId="Testonormale">
    <w:name w:val="Plain Text"/>
    <w:basedOn w:val="Normale"/>
    <w:link w:val="TestonormaleCarattere"/>
    <w:uiPriority w:val="99"/>
    <w:rsid w:val="00D73315"/>
    <w:pPr>
      <w:jc w:val="both"/>
    </w:pPr>
    <w:rPr>
      <w:rFonts w:ascii="Optimum" w:hAnsi="Optimum" w:cs="Optimum"/>
      <w:color w:val="000000"/>
      <w:sz w:val="20"/>
      <w:szCs w:val="20"/>
    </w:rPr>
  </w:style>
  <w:style w:type="character" w:customStyle="1" w:styleId="TestonormaleCarattere">
    <w:name w:val="Testo normale Carattere"/>
    <w:basedOn w:val="Carpredefinitoparagrafo"/>
    <w:link w:val="Testonormale"/>
    <w:uiPriority w:val="99"/>
    <w:locked/>
    <w:rsid w:val="00D73315"/>
    <w:rPr>
      <w:rFonts w:ascii="Optimum" w:hAnsi="Optimum" w:cs="Optimum"/>
      <w:color w:val="000000"/>
      <w:lang w:val="it-IT" w:eastAsia="it-IT" w:bidi="ar-SA"/>
    </w:rPr>
  </w:style>
  <w:style w:type="paragraph" w:styleId="Corpodeltesto2">
    <w:name w:val="Body Text 2"/>
    <w:basedOn w:val="Normale"/>
    <w:link w:val="Corpodeltesto2Carattere"/>
    <w:uiPriority w:val="99"/>
    <w:rsid w:val="002C6CD6"/>
    <w:pPr>
      <w:overflowPunct w:val="0"/>
      <w:autoSpaceDE w:val="0"/>
      <w:autoSpaceDN w:val="0"/>
      <w:adjustRightInd w:val="0"/>
      <w:spacing w:after="120" w:line="480" w:lineRule="auto"/>
      <w:textAlignment w:val="baseline"/>
    </w:pPr>
    <w:rPr>
      <w:sz w:val="20"/>
      <w:szCs w:val="20"/>
    </w:rPr>
  </w:style>
  <w:style w:type="character" w:customStyle="1" w:styleId="Corpodeltesto2Carattere">
    <w:name w:val="Corpo del testo 2 Carattere"/>
    <w:basedOn w:val="Carpredefinitoparagrafo"/>
    <w:link w:val="Corpodeltesto2"/>
    <w:uiPriority w:val="99"/>
    <w:rsid w:val="002C6CD6"/>
    <w:rPr>
      <w:sz w:val="20"/>
      <w:szCs w:val="20"/>
    </w:rPr>
  </w:style>
  <w:style w:type="character" w:customStyle="1" w:styleId="WW8Num4z1">
    <w:name w:val="WW8Num4z1"/>
    <w:rsid w:val="001D262A"/>
    <w:rPr>
      <w:rFonts w:ascii="OpenSymbol" w:hAnsi="OpenSymbol" w:cs="OpenSymbol" w:hint="default"/>
    </w:rPr>
  </w:style>
  <w:style w:type="paragraph" w:customStyle="1" w:styleId="Titolosommario1">
    <w:name w:val="Titolo sommario1"/>
    <w:basedOn w:val="Titolo1"/>
    <w:next w:val="Normale"/>
    <w:rsid w:val="000664C8"/>
    <w:pPr>
      <w:suppressAutoHyphens/>
      <w:spacing w:line="276" w:lineRule="auto"/>
    </w:pPr>
    <w:rPr>
      <w:rFonts w:ascii="Cambria" w:hAnsi="Cambria" w:cs="Cambria"/>
      <w:lang w:eastAsia="zh-CN"/>
    </w:rPr>
  </w:style>
  <w:style w:type="character" w:customStyle="1" w:styleId="WW8Num1z0">
    <w:name w:val="WW8Num1z0"/>
    <w:rsid w:val="000E2F1F"/>
  </w:style>
  <w:style w:type="character" w:customStyle="1" w:styleId="WW8Num1z1">
    <w:name w:val="WW8Num1z1"/>
    <w:rsid w:val="000E2F1F"/>
  </w:style>
  <w:style w:type="character" w:customStyle="1" w:styleId="WW8Num1z2">
    <w:name w:val="WW8Num1z2"/>
    <w:rsid w:val="000E2F1F"/>
  </w:style>
  <w:style w:type="character" w:customStyle="1" w:styleId="WW8Num1z3">
    <w:name w:val="WW8Num1z3"/>
    <w:rsid w:val="000E2F1F"/>
  </w:style>
  <w:style w:type="character" w:customStyle="1" w:styleId="WW8Num1z4">
    <w:name w:val="WW8Num1z4"/>
    <w:rsid w:val="000E2F1F"/>
  </w:style>
  <w:style w:type="character" w:customStyle="1" w:styleId="WW8Num1z5">
    <w:name w:val="WW8Num1z5"/>
    <w:rsid w:val="000E2F1F"/>
  </w:style>
  <w:style w:type="character" w:customStyle="1" w:styleId="WW8Num1z6">
    <w:name w:val="WW8Num1z6"/>
    <w:rsid w:val="000E2F1F"/>
  </w:style>
  <w:style w:type="character" w:customStyle="1" w:styleId="WW8Num1z7">
    <w:name w:val="WW8Num1z7"/>
    <w:rsid w:val="000E2F1F"/>
  </w:style>
  <w:style w:type="character" w:customStyle="1" w:styleId="WW8Num1z8">
    <w:name w:val="WW8Num1z8"/>
    <w:rsid w:val="000E2F1F"/>
  </w:style>
  <w:style w:type="character" w:customStyle="1" w:styleId="WW8Num2z0">
    <w:name w:val="WW8Num2z0"/>
    <w:rsid w:val="000E2F1F"/>
  </w:style>
  <w:style w:type="character" w:customStyle="1" w:styleId="WW8Num2z1">
    <w:name w:val="WW8Num2z1"/>
    <w:rsid w:val="000E2F1F"/>
  </w:style>
  <w:style w:type="character" w:customStyle="1" w:styleId="WW8Num2z2">
    <w:name w:val="WW8Num2z2"/>
    <w:rsid w:val="000E2F1F"/>
  </w:style>
  <w:style w:type="character" w:customStyle="1" w:styleId="WW8Num2z3">
    <w:name w:val="WW8Num2z3"/>
    <w:rsid w:val="000E2F1F"/>
  </w:style>
  <w:style w:type="character" w:customStyle="1" w:styleId="WW8Num2z4">
    <w:name w:val="WW8Num2z4"/>
    <w:rsid w:val="000E2F1F"/>
  </w:style>
  <w:style w:type="character" w:customStyle="1" w:styleId="WW8Num2z5">
    <w:name w:val="WW8Num2z5"/>
    <w:rsid w:val="000E2F1F"/>
  </w:style>
  <w:style w:type="character" w:customStyle="1" w:styleId="WW8Num2z6">
    <w:name w:val="WW8Num2z6"/>
    <w:rsid w:val="000E2F1F"/>
  </w:style>
  <w:style w:type="character" w:customStyle="1" w:styleId="WW8Num2z7">
    <w:name w:val="WW8Num2z7"/>
    <w:rsid w:val="000E2F1F"/>
  </w:style>
  <w:style w:type="character" w:customStyle="1" w:styleId="WW8Num2z8">
    <w:name w:val="WW8Num2z8"/>
    <w:rsid w:val="000E2F1F"/>
  </w:style>
  <w:style w:type="character" w:customStyle="1" w:styleId="WW8Num3z0">
    <w:name w:val="WW8Num3z0"/>
    <w:rsid w:val="000E2F1F"/>
    <w:rPr>
      <w:rFonts w:ascii="Symbol" w:hAnsi="Symbol" w:cs="Symbol"/>
    </w:rPr>
  </w:style>
  <w:style w:type="character" w:customStyle="1" w:styleId="WW8Num3z2">
    <w:name w:val="WW8Num3z2"/>
    <w:rsid w:val="000E2F1F"/>
    <w:rPr>
      <w:rFonts w:cs="Times New Roman"/>
    </w:rPr>
  </w:style>
  <w:style w:type="character" w:customStyle="1" w:styleId="WW8Num4z0">
    <w:name w:val="WW8Num4z0"/>
    <w:rsid w:val="000E2F1F"/>
    <w:rPr>
      <w:rFonts w:ascii="Symbol" w:hAnsi="Symbol" w:cs="Symbol" w:hint="default"/>
      <w:sz w:val="22"/>
      <w:szCs w:val="22"/>
    </w:rPr>
  </w:style>
  <w:style w:type="character" w:customStyle="1" w:styleId="WW8Num5z0">
    <w:name w:val="WW8Num5z0"/>
    <w:rsid w:val="000E2F1F"/>
    <w:rPr>
      <w:rFonts w:ascii="Symbol" w:hAnsi="Symbol" w:cs="Symbol" w:hint="default"/>
      <w:sz w:val="22"/>
      <w:szCs w:val="22"/>
    </w:rPr>
  </w:style>
  <w:style w:type="character" w:customStyle="1" w:styleId="WW8Num5z1">
    <w:name w:val="WW8Num5z1"/>
    <w:rsid w:val="000E2F1F"/>
    <w:rPr>
      <w:rFonts w:ascii="OpenSymbol" w:hAnsi="OpenSymbol" w:cs="OpenSymbol" w:hint="default"/>
      <w:sz w:val="22"/>
      <w:szCs w:val="22"/>
    </w:rPr>
  </w:style>
  <w:style w:type="character" w:customStyle="1" w:styleId="WW8Num6z0">
    <w:name w:val="WW8Num6z0"/>
    <w:rsid w:val="000E2F1F"/>
    <w:rPr>
      <w:rFonts w:ascii="Symbol" w:hAnsi="Symbol" w:cs="Symbol" w:hint="default"/>
    </w:rPr>
  </w:style>
  <w:style w:type="character" w:customStyle="1" w:styleId="WW8Num7z0">
    <w:name w:val="WW8Num7z0"/>
    <w:rsid w:val="000E2F1F"/>
    <w:rPr>
      <w:rFonts w:cs="Times New Roman" w:hint="default"/>
    </w:rPr>
  </w:style>
  <w:style w:type="character" w:customStyle="1" w:styleId="WW8Num8z0">
    <w:name w:val="WW8Num8z0"/>
    <w:rsid w:val="000E2F1F"/>
    <w:rPr>
      <w:rFonts w:ascii="Wingdings" w:hAnsi="Wingdings" w:cs="Wingdings" w:hint="default"/>
    </w:rPr>
  </w:style>
  <w:style w:type="character" w:customStyle="1" w:styleId="WW8Num9z0">
    <w:name w:val="WW8Num9z0"/>
    <w:rsid w:val="000E2F1F"/>
    <w:rPr>
      <w:rFonts w:ascii="Wingdings" w:hAnsi="Wingdings" w:cs="Wingdings" w:hint="default"/>
      <w:sz w:val="22"/>
      <w:szCs w:val="22"/>
    </w:rPr>
  </w:style>
  <w:style w:type="character" w:customStyle="1" w:styleId="WW8Num10z0">
    <w:name w:val="WW8Num10z0"/>
    <w:rsid w:val="000E2F1F"/>
    <w:rPr>
      <w:rFonts w:ascii="Times New Roman" w:hAnsi="Times New Roman" w:cs="Times New Roman" w:hint="default"/>
      <w:b w:val="0"/>
      <w:bCs/>
      <w:i/>
      <w:iCs/>
      <w:sz w:val="22"/>
      <w:szCs w:val="22"/>
    </w:rPr>
  </w:style>
  <w:style w:type="character" w:customStyle="1" w:styleId="WW8Num11z0">
    <w:name w:val="WW8Num11z0"/>
    <w:rsid w:val="000E2F1F"/>
    <w:rPr>
      <w:rFonts w:ascii="Times New Roman" w:hAnsi="Times New Roman" w:cs="Times New Roman" w:hint="default"/>
      <w:b/>
      <w:i w:val="0"/>
      <w:caps/>
      <w:strike w:val="0"/>
      <w:dstrike w:val="0"/>
      <w:sz w:val="20"/>
    </w:rPr>
  </w:style>
  <w:style w:type="character" w:customStyle="1" w:styleId="WW8Num11z1">
    <w:name w:val="WW8Num11z1"/>
    <w:rsid w:val="000E2F1F"/>
    <w:rPr>
      <w:rFonts w:ascii="Wingdings" w:hAnsi="Wingdings" w:cs="Wingdings" w:hint="default"/>
      <w:b/>
      <w:i w:val="0"/>
      <w:caps/>
      <w:strike w:val="0"/>
      <w:dstrike w:val="0"/>
      <w:color w:val="000000"/>
      <w:sz w:val="20"/>
      <w:szCs w:val="22"/>
    </w:rPr>
  </w:style>
  <w:style w:type="character" w:customStyle="1" w:styleId="WW8Num11z2">
    <w:name w:val="WW8Num11z2"/>
    <w:rsid w:val="000E2F1F"/>
    <w:rPr>
      <w:rFonts w:cs="Times New Roman" w:hint="default"/>
    </w:rPr>
  </w:style>
  <w:style w:type="character" w:customStyle="1" w:styleId="WW8Num11z3">
    <w:name w:val="WW8Num11z3"/>
    <w:rsid w:val="000E2F1F"/>
    <w:rPr>
      <w:rFonts w:ascii="Times New Roman" w:hAnsi="Times New Roman" w:cs="Times New Roman" w:hint="default"/>
      <w:b w:val="0"/>
    </w:rPr>
  </w:style>
  <w:style w:type="character" w:customStyle="1" w:styleId="WW8Num11z4">
    <w:name w:val="WW8Num11z4"/>
    <w:rsid w:val="000E2F1F"/>
    <w:rPr>
      <w:rFonts w:cs="Times New Roman" w:hint="default"/>
      <w:b/>
    </w:rPr>
  </w:style>
  <w:style w:type="character" w:customStyle="1" w:styleId="WW8Num11z6">
    <w:name w:val="WW8Num11z6"/>
    <w:rsid w:val="000E2F1F"/>
    <w:rPr>
      <w:rFonts w:cs="Times New Roman"/>
    </w:rPr>
  </w:style>
  <w:style w:type="character" w:customStyle="1" w:styleId="WW8Num12z0">
    <w:name w:val="WW8Num12z0"/>
    <w:rsid w:val="000E2F1F"/>
    <w:rPr>
      <w:rFonts w:ascii="Symbol" w:hAnsi="Symbol" w:cs="Symbol" w:hint="default"/>
      <w:sz w:val="22"/>
      <w:szCs w:val="22"/>
    </w:rPr>
  </w:style>
  <w:style w:type="character" w:customStyle="1" w:styleId="WW8Num13z0">
    <w:name w:val="WW8Num13z0"/>
    <w:rsid w:val="000E2F1F"/>
    <w:rPr>
      <w:rFonts w:cs="Times New Roman" w:hint="default"/>
      <w:bCs/>
      <w:sz w:val="22"/>
      <w:szCs w:val="22"/>
    </w:rPr>
  </w:style>
  <w:style w:type="character" w:customStyle="1" w:styleId="WW8Num14z0">
    <w:name w:val="WW8Num14z0"/>
    <w:rsid w:val="000E2F1F"/>
    <w:rPr>
      <w:rFonts w:ascii="Symbol" w:hAnsi="Symbol" w:cs="Symbol" w:hint="default"/>
    </w:rPr>
  </w:style>
  <w:style w:type="character" w:customStyle="1" w:styleId="WW8Num15z0">
    <w:name w:val="WW8Num15z0"/>
    <w:rsid w:val="000E2F1F"/>
    <w:rPr>
      <w:rFonts w:ascii="Wingdings" w:hAnsi="Wingdings" w:cs="Wingdings" w:hint="default"/>
    </w:rPr>
  </w:style>
  <w:style w:type="character" w:customStyle="1" w:styleId="WW8Num16z0">
    <w:name w:val="WW8Num16z0"/>
    <w:rsid w:val="000E2F1F"/>
    <w:rPr>
      <w:rFonts w:ascii="Symbol" w:hAnsi="Symbol" w:cs="Symbol" w:hint="default"/>
    </w:rPr>
  </w:style>
  <w:style w:type="character" w:customStyle="1" w:styleId="WW8Num17z0">
    <w:name w:val="WW8Num17z0"/>
    <w:rsid w:val="000E2F1F"/>
    <w:rPr>
      <w:rFonts w:ascii="Times New Roman" w:hAnsi="Times New Roman" w:cs="Times New Roman"/>
      <w:bCs/>
      <w:i/>
      <w:iCs/>
      <w:sz w:val="22"/>
      <w:szCs w:val="22"/>
    </w:rPr>
  </w:style>
  <w:style w:type="character" w:customStyle="1" w:styleId="WW8Num18z0">
    <w:name w:val="WW8Num18z0"/>
    <w:rsid w:val="000E2F1F"/>
    <w:rPr>
      <w:rFonts w:ascii="Symbol" w:hAnsi="Symbol" w:cs="Symbol" w:hint="default"/>
      <w:sz w:val="22"/>
      <w:szCs w:val="22"/>
    </w:rPr>
  </w:style>
  <w:style w:type="character" w:customStyle="1" w:styleId="WW8Num19z0">
    <w:name w:val="WW8Num19z0"/>
    <w:rsid w:val="000E2F1F"/>
    <w:rPr>
      <w:rFonts w:ascii="Times New Roman" w:hAnsi="Times New Roman" w:cs="Times New Roman"/>
      <w:i/>
      <w:iCs/>
      <w:sz w:val="22"/>
      <w:szCs w:val="22"/>
    </w:rPr>
  </w:style>
  <w:style w:type="character" w:customStyle="1" w:styleId="WW8Num20z0">
    <w:name w:val="WW8Num20z0"/>
    <w:rsid w:val="000E2F1F"/>
    <w:rPr>
      <w:rFonts w:ascii="Symbol" w:hAnsi="Symbol" w:cs="Symbol" w:hint="default"/>
    </w:rPr>
  </w:style>
  <w:style w:type="character" w:customStyle="1" w:styleId="WW8Num21z0">
    <w:name w:val="WW8Num21z0"/>
    <w:rsid w:val="000E2F1F"/>
    <w:rPr>
      <w:rFonts w:ascii="Times New Roman" w:hAnsi="Times New Roman" w:cs="Times New Roman" w:hint="default"/>
      <w:b w:val="0"/>
      <w:bCs/>
      <w:sz w:val="22"/>
      <w:szCs w:val="22"/>
    </w:rPr>
  </w:style>
  <w:style w:type="character" w:customStyle="1" w:styleId="WW8Num22z0">
    <w:name w:val="WW8Num22z0"/>
    <w:rsid w:val="000E2F1F"/>
    <w:rPr>
      <w:rFonts w:cs="Times New Roman" w:hint="default"/>
      <w:bCs/>
      <w:sz w:val="22"/>
      <w:szCs w:val="22"/>
    </w:rPr>
  </w:style>
  <w:style w:type="character" w:customStyle="1" w:styleId="WW8Num22z1">
    <w:name w:val="WW8Num22z1"/>
    <w:rsid w:val="000E2F1F"/>
    <w:rPr>
      <w:rFonts w:ascii="Times New Roman" w:eastAsia="Times New Roman" w:hAnsi="Times New Roman" w:cs="Times New Roman" w:hint="default"/>
      <w:sz w:val="22"/>
      <w:szCs w:val="22"/>
    </w:rPr>
  </w:style>
  <w:style w:type="character" w:customStyle="1" w:styleId="WW8Num22z2">
    <w:name w:val="WW8Num22z2"/>
    <w:rsid w:val="000E2F1F"/>
    <w:rPr>
      <w:rFonts w:ascii="OpenSymbol" w:hAnsi="OpenSymbol" w:cs="OpenSymbol" w:hint="default"/>
    </w:rPr>
  </w:style>
  <w:style w:type="character" w:customStyle="1" w:styleId="WW8Num22z3">
    <w:name w:val="WW8Num22z3"/>
    <w:rsid w:val="000E2F1F"/>
    <w:rPr>
      <w:rFonts w:ascii="Symbol" w:hAnsi="Symbol" w:cs="Symbol" w:hint="default"/>
    </w:rPr>
  </w:style>
  <w:style w:type="character" w:customStyle="1" w:styleId="WW8Num23z0">
    <w:name w:val="WW8Num23z0"/>
    <w:rsid w:val="000E2F1F"/>
    <w:rPr>
      <w:rFonts w:ascii="Symbol" w:hAnsi="Symbol" w:cs="Symbol" w:hint="default"/>
    </w:rPr>
  </w:style>
  <w:style w:type="character" w:customStyle="1" w:styleId="WW8Num24z0">
    <w:name w:val="WW8Num24z0"/>
    <w:rsid w:val="000E2F1F"/>
    <w:rPr>
      <w:rFonts w:cs="Times New Roman" w:hint="default"/>
      <w:i/>
      <w:sz w:val="22"/>
      <w:szCs w:val="22"/>
    </w:rPr>
  </w:style>
  <w:style w:type="character" w:customStyle="1" w:styleId="WW8Num25z0">
    <w:name w:val="WW8Num25z0"/>
    <w:rsid w:val="000E2F1F"/>
    <w:rPr>
      <w:rFonts w:ascii="Times New Roman" w:hAnsi="Times New Roman" w:cs="Times New Roman" w:hint="default"/>
      <w:b w:val="0"/>
      <w:sz w:val="22"/>
      <w:szCs w:val="22"/>
    </w:rPr>
  </w:style>
  <w:style w:type="character" w:customStyle="1" w:styleId="WW8Num26z0">
    <w:name w:val="WW8Num26z0"/>
    <w:rsid w:val="000E2F1F"/>
    <w:rPr>
      <w:rFonts w:ascii="Wingdings" w:hAnsi="Wingdings" w:cs="Wingdings" w:hint="default"/>
      <w:sz w:val="22"/>
      <w:szCs w:val="22"/>
    </w:rPr>
  </w:style>
  <w:style w:type="character" w:customStyle="1" w:styleId="WW8Num27z0">
    <w:name w:val="WW8Num27z0"/>
    <w:rsid w:val="000E2F1F"/>
    <w:rPr>
      <w:rFonts w:ascii="Times New Roman" w:hAnsi="Times New Roman" w:cs="Times New Roman" w:hint="default"/>
      <w:sz w:val="22"/>
      <w:szCs w:val="22"/>
    </w:rPr>
  </w:style>
  <w:style w:type="character" w:customStyle="1" w:styleId="WW8Num28z0">
    <w:name w:val="WW8Num28z0"/>
    <w:rsid w:val="000E2F1F"/>
    <w:rPr>
      <w:rFonts w:ascii="Symbol" w:hAnsi="Symbol" w:cs="Symbol" w:hint="default"/>
      <w:sz w:val="22"/>
      <w:szCs w:val="22"/>
      <w:shd w:val="clear" w:color="auto" w:fill="00FFFF"/>
    </w:rPr>
  </w:style>
  <w:style w:type="character" w:customStyle="1" w:styleId="WW8Num29z0">
    <w:name w:val="WW8Num29z0"/>
    <w:rsid w:val="000E2F1F"/>
    <w:rPr>
      <w:rFonts w:ascii="Symbol" w:hAnsi="Symbol" w:cs="Symbol" w:hint="default"/>
    </w:rPr>
  </w:style>
  <w:style w:type="character" w:customStyle="1" w:styleId="WW8Num30z0">
    <w:name w:val="WW8Num30z0"/>
    <w:rsid w:val="000E2F1F"/>
    <w:rPr>
      <w:rFonts w:cs="Times New Roman" w:hint="default"/>
      <w:b/>
    </w:rPr>
  </w:style>
  <w:style w:type="character" w:customStyle="1" w:styleId="WW8Num31z0">
    <w:name w:val="WW8Num31z0"/>
    <w:rsid w:val="000E2F1F"/>
    <w:rPr>
      <w:rFonts w:ascii="Symbol" w:hAnsi="Symbol" w:cs="Symbol" w:hint="default"/>
      <w:sz w:val="20"/>
      <w:szCs w:val="20"/>
      <w:shd w:val="clear" w:color="auto" w:fill="00FFFF"/>
    </w:rPr>
  </w:style>
  <w:style w:type="character" w:customStyle="1" w:styleId="WW8Num32z0">
    <w:name w:val="WW8Num32z0"/>
    <w:rsid w:val="000E2F1F"/>
    <w:rPr>
      <w:rFonts w:cs="Times New Roman"/>
    </w:rPr>
  </w:style>
  <w:style w:type="character" w:customStyle="1" w:styleId="WW8Num33z0">
    <w:name w:val="WW8Num33z0"/>
    <w:rsid w:val="000E2F1F"/>
    <w:rPr>
      <w:rFonts w:ascii="Times New Roman" w:hAnsi="Times New Roman" w:cs="Courier" w:hint="default"/>
      <w:b/>
      <w:bCs w:val="0"/>
      <w:i w:val="0"/>
      <w:color w:val="0000FF"/>
      <w:sz w:val="22"/>
      <w:szCs w:val="22"/>
    </w:rPr>
  </w:style>
  <w:style w:type="character" w:customStyle="1" w:styleId="WW8Num33z1">
    <w:name w:val="WW8Num33z1"/>
    <w:rsid w:val="000E2F1F"/>
    <w:rPr>
      <w:rFonts w:cs="Times New Roman" w:hint="default"/>
    </w:rPr>
  </w:style>
  <w:style w:type="character" w:customStyle="1" w:styleId="WW8Num34z0">
    <w:name w:val="WW8Num34z0"/>
    <w:rsid w:val="000E2F1F"/>
    <w:rPr>
      <w:rFonts w:ascii="Times New Roman" w:hAnsi="Times New Roman" w:cs="Courier" w:hint="default"/>
      <w:b/>
      <w:i w:val="0"/>
      <w:color w:val="0000FF"/>
      <w:sz w:val="22"/>
      <w:szCs w:val="22"/>
    </w:rPr>
  </w:style>
  <w:style w:type="character" w:customStyle="1" w:styleId="WW8Num34z1">
    <w:name w:val="WW8Num34z1"/>
    <w:rsid w:val="000E2F1F"/>
    <w:rPr>
      <w:rFonts w:cs="Times New Roman" w:hint="default"/>
    </w:rPr>
  </w:style>
  <w:style w:type="character" w:customStyle="1" w:styleId="WW8Num35z0">
    <w:name w:val="WW8Num35z0"/>
    <w:rsid w:val="000E2F1F"/>
    <w:rPr>
      <w:rFonts w:ascii="Times New Roman" w:hAnsi="Times New Roman" w:cs="Courier" w:hint="default"/>
      <w:b/>
      <w:bCs w:val="0"/>
      <w:i w:val="0"/>
      <w:color w:val="0000FF"/>
      <w:sz w:val="22"/>
      <w:szCs w:val="22"/>
    </w:rPr>
  </w:style>
  <w:style w:type="character" w:customStyle="1" w:styleId="WW8Num35z1">
    <w:name w:val="WW8Num35z1"/>
    <w:rsid w:val="000E2F1F"/>
    <w:rPr>
      <w:rFonts w:cs="Times New Roman" w:hint="default"/>
    </w:rPr>
  </w:style>
  <w:style w:type="character" w:customStyle="1" w:styleId="WW8Num36z0">
    <w:name w:val="WW8Num36z0"/>
    <w:rsid w:val="000E2F1F"/>
    <w:rPr>
      <w:rFonts w:ascii="Times New Roman" w:hAnsi="Times New Roman" w:cs="Courier" w:hint="default"/>
      <w:b/>
      <w:i w:val="0"/>
      <w:color w:val="0000FF"/>
      <w:sz w:val="21"/>
      <w:szCs w:val="21"/>
    </w:rPr>
  </w:style>
  <w:style w:type="character" w:customStyle="1" w:styleId="WW8Num36z1">
    <w:name w:val="WW8Num36z1"/>
    <w:rsid w:val="000E2F1F"/>
    <w:rPr>
      <w:rFonts w:cs="Times New Roman" w:hint="default"/>
    </w:rPr>
  </w:style>
  <w:style w:type="character" w:customStyle="1" w:styleId="WW8Num37z0">
    <w:name w:val="WW8Num37z0"/>
    <w:rsid w:val="000E2F1F"/>
    <w:rPr>
      <w:rFonts w:ascii="Times New Roman" w:hAnsi="Times New Roman" w:cs="Courier" w:hint="default"/>
      <w:b/>
      <w:i w:val="0"/>
      <w:color w:val="0000FF"/>
      <w:sz w:val="22"/>
      <w:szCs w:val="22"/>
    </w:rPr>
  </w:style>
  <w:style w:type="character" w:customStyle="1" w:styleId="WW8Num37z1">
    <w:name w:val="WW8Num37z1"/>
    <w:rsid w:val="000E2F1F"/>
    <w:rPr>
      <w:rFonts w:cs="Times New Roman" w:hint="default"/>
    </w:rPr>
  </w:style>
  <w:style w:type="character" w:customStyle="1" w:styleId="WW8Num3z1">
    <w:name w:val="WW8Num3z1"/>
    <w:rsid w:val="000E2F1F"/>
    <w:rPr>
      <w:rFonts w:ascii="OpenSymbol" w:hAnsi="OpenSymbol" w:cs="OpenSymbol" w:hint="default"/>
    </w:rPr>
  </w:style>
  <w:style w:type="character" w:customStyle="1" w:styleId="WW8Num10z1">
    <w:name w:val="WW8Num10z1"/>
    <w:rsid w:val="000E2F1F"/>
    <w:rPr>
      <w:rFonts w:ascii="Wingdings" w:hAnsi="Wingdings" w:cs="Wingdings" w:hint="default"/>
      <w:b/>
      <w:i w:val="0"/>
      <w:caps/>
      <w:strike w:val="0"/>
      <w:dstrike w:val="0"/>
      <w:color w:val="000000"/>
      <w:sz w:val="20"/>
      <w:szCs w:val="22"/>
    </w:rPr>
  </w:style>
  <w:style w:type="character" w:customStyle="1" w:styleId="WW8Num10z2">
    <w:name w:val="WW8Num10z2"/>
    <w:rsid w:val="000E2F1F"/>
    <w:rPr>
      <w:rFonts w:cs="Times New Roman" w:hint="default"/>
    </w:rPr>
  </w:style>
  <w:style w:type="character" w:customStyle="1" w:styleId="WW8Num10z3">
    <w:name w:val="WW8Num10z3"/>
    <w:rsid w:val="000E2F1F"/>
    <w:rPr>
      <w:rFonts w:ascii="Times New Roman" w:hAnsi="Times New Roman" w:cs="Times New Roman" w:hint="default"/>
      <w:b w:val="0"/>
    </w:rPr>
  </w:style>
  <w:style w:type="character" w:customStyle="1" w:styleId="WW8Num10z4">
    <w:name w:val="WW8Num10z4"/>
    <w:rsid w:val="000E2F1F"/>
    <w:rPr>
      <w:rFonts w:cs="Times New Roman" w:hint="default"/>
      <w:b/>
    </w:rPr>
  </w:style>
  <w:style w:type="character" w:customStyle="1" w:styleId="WW8Num10z6">
    <w:name w:val="WW8Num10z6"/>
    <w:rsid w:val="000E2F1F"/>
    <w:rPr>
      <w:rFonts w:cs="Times New Roman"/>
    </w:rPr>
  </w:style>
  <w:style w:type="character" w:customStyle="1" w:styleId="WW8Num21z1">
    <w:name w:val="WW8Num21z1"/>
    <w:rsid w:val="000E2F1F"/>
    <w:rPr>
      <w:rFonts w:ascii="Times New Roman" w:eastAsia="Times New Roman" w:hAnsi="Times New Roman" w:cs="Times New Roman" w:hint="default"/>
      <w:sz w:val="22"/>
      <w:szCs w:val="22"/>
    </w:rPr>
  </w:style>
  <w:style w:type="character" w:customStyle="1" w:styleId="WW8Num21z2">
    <w:name w:val="WW8Num21z2"/>
    <w:rsid w:val="000E2F1F"/>
    <w:rPr>
      <w:rFonts w:ascii="OpenSymbol" w:hAnsi="OpenSymbol" w:cs="OpenSymbol" w:hint="default"/>
    </w:rPr>
  </w:style>
  <w:style w:type="character" w:customStyle="1" w:styleId="WW8Num21z3">
    <w:name w:val="WW8Num21z3"/>
    <w:rsid w:val="000E2F1F"/>
    <w:rPr>
      <w:rFonts w:ascii="Symbol" w:hAnsi="Symbol" w:cs="Symbol" w:hint="default"/>
    </w:rPr>
  </w:style>
  <w:style w:type="character" w:customStyle="1" w:styleId="WW8Num32z1">
    <w:name w:val="WW8Num32z1"/>
    <w:rsid w:val="000E2F1F"/>
    <w:rPr>
      <w:rFonts w:cs="Times New Roman" w:hint="default"/>
    </w:rPr>
  </w:style>
  <w:style w:type="character" w:customStyle="1" w:styleId="WW8Num6z1">
    <w:name w:val="WW8Num6z1"/>
    <w:rsid w:val="000E2F1F"/>
    <w:rPr>
      <w:rFonts w:ascii="OpenSymbol" w:hAnsi="OpenSymbol" w:cs="OpenSymbol" w:hint="default"/>
      <w:sz w:val="22"/>
      <w:szCs w:val="22"/>
    </w:rPr>
  </w:style>
  <w:style w:type="character" w:customStyle="1" w:styleId="WW8Num7z1">
    <w:name w:val="WW8Num7z1"/>
    <w:rsid w:val="000E2F1F"/>
    <w:rPr>
      <w:rFonts w:ascii="Courier New" w:hAnsi="Courier New" w:cs="Courier New" w:hint="default"/>
    </w:rPr>
  </w:style>
  <w:style w:type="character" w:customStyle="1" w:styleId="WW8Num7z2">
    <w:name w:val="WW8Num7z2"/>
    <w:rsid w:val="000E2F1F"/>
    <w:rPr>
      <w:rFonts w:ascii="Wingdings" w:hAnsi="Wingdings" w:cs="Wingdings" w:hint="default"/>
    </w:rPr>
  </w:style>
  <w:style w:type="character" w:customStyle="1" w:styleId="WW8Num7z3">
    <w:name w:val="WW8Num7z3"/>
    <w:rsid w:val="000E2F1F"/>
    <w:rPr>
      <w:rFonts w:ascii="Symbol" w:hAnsi="Symbol" w:cs="Symbol" w:hint="default"/>
    </w:rPr>
  </w:style>
  <w:style w:type="character" w:customStyle="1" w:styleId="WW8Num8z1">
    <w:name w:val="WW8Num8z1"/>
    <w:rsid w:val="000E2F1F"/>
    <w:rPr>
      <w:rFonts w:ascii="Courier New" w:hAnsi="Courier New" w:cs="Courier New" w:hint="default"/>
    </w:rPr>
  </w:style>
  <w:style w:type="character" w:customStyle="1" w:styleId="WW8Num8z2">
    <w:name w:val="WW8Num8z2"/>
    <w:rsid w:val="000E2F1F"/>
    <w:rPr>
      <w:rFonts w:ascii="Wingdings" w:hAnsi="Wingdings" w:cs="Wingdings" w:hint="default"/>
    </w:rPr>
  </w:style>
  <w:style w:type="character" w:customStyle="1" w:styleId="WW8Num9z1">
    <w:name w:val="WW8Num9z1"/>
    <w:rsid w:val="000E2F1F"/>
    <w:rPr>
      <w:rFonts w:ascii="Courier New" w:hAnsi="Courier New" w:cs="Courier New" w:hint="default"/>
    </w:rPr>
  </w:style>
  <w:style w:type="character" w:customStyle="1" w:styleId="WW8Num9z3">
    <w:name w:val="WW8Num9z3"/>
    <w:rsid w:val="000E2F1F"/>
    <w:rPr>
      <w:rFonts w:ascii="Symbol" w:hAnsi="Symbol" w:cs="Symbol" w:hint="default"/>
    </w:rPr>
  </w:style>
  <w:style w:type="character" w:customStyle="1" w:styleId="WW8Num12z1">
    <w:name w:val="WW8Num12z1"/>
    <w:rsid w:val="000E2F1F"/>
    <w:rPr>
      <w:rFonts w:ascii="Courier New" w:hAnsi="Courier New" w:cs="Courier New" w:hint="default"/>
    </w:rPr>
  </w:style>
  <w:style w:type="character" w:customStyle="1" w:styleId="WW8Num12z3">
    <w:name w:val="WW8Num12z3"/>
    <w:rsid w:val="000E2F1F"/>
    <w:rPr>
      <w:rFonts w:ascii="Symbol" w:hAnsi="Symbol" w:cs="Symbol" w:hint="default"/>
    </w:rPr>
  </w:style>
  <w:style w:type="character" w:customStyle="1" w:styleId="WW8Num13z1">
    <w:name w:val="WW8Num13z1"/>
    <w:rsid w:val="000E2F1F"/>
    <w:rPr>
      <w:rFonts w:ascii="Courier New" w:hAnsi="Courier New" w:cs="Courier New" w:hint="default"/>
    </w:rPr>
  </w:style>
  <w:style w:type="character" w:customStyle="1" w:styleId="WW8Num13z3">
    <w:name w:val="WW8Num13z3"/>
    <w:rsid w:val="000E2F1F"/>
    <w:rPr>
      <w:rFonts w:ascii="Symbol" w:hAnsi="Symbol" w:cs="Symbol" w:hint="default"/>
    </w:rPr>
  </w:style>
  <w:style w:type="character" w:customStyle="1" w:styleId="WW8Num14z1">
    <w:name w:val="WW8Num14z1"/>
    <w:rsid w:val="000E2F1F"/>
    <w:rPr>
      <w:rFonts w:cs="Times New Roman"/>
    </w:rPr>
  </w:style>
  <w:style w:type="character" w:customStyle="1" w:styleId="WW8Num15z1">
    <w:name w:val="WW8Num15z1"/>
    <w:rsid w:val="000E2F1F"/>
    <w:rPr>
      <w:rFonts w:cs="Times New Roman"/>
    </w:rPr>
  </w:style>
  <w:style w:type="character" w:customStyle="1" w:styleId="WW8Num16z1">
    <w:name w:val="WW8Num16z1"/>
    <w:rsid w:val="000E2F1F"/>
    <w:rPr>
      <w:rFonts w:ascii="Wingdings" w:hAnsi="Wingdings" w:cs="Wingdings" w:hint="default"/>
      <w:b/>
      <w:i w:val="0"/>
      <w:caps/>
      <w:strike w:val="0"/>
      <w:dstrike w:val="0"/>
      <w:sz w:val="20"/>
    </w:rPr>
  </w:style>
  <w:style w:type="character" w:customStyle="1" w:styleId="WW8Num16z2">
    <w:name w:val="WW8Num16z2"/>
    <w:rsid w:val="000E2F1F"/>
    <w:rPr>
      <w:rFonts w:cs="Times New Roman" w:hint="default"/>
    </w:rPr>
  </w:style>
  <w:style w:type="character" w:customStyle="1" w:styleId="WW8Num16z3">
    <w:name w:val="WW8Num16z3"/>
    <w:rsid w:val="000E2F1F"/>
    <w:rPr>
      <w:rFonts w:ascii="Times New Roman" w:eastAsia="Times New Roman" w:hAnsi="Times New Roman" w:cs="Times New Roman" w:hint="default"/>
      <w:b w:val="0"/>
    </w:rPr>
  </w:style>
  <w:style w:type="character" w:customStyle="1" w:styleId="WW8Num16z4">
    <w:name w:val="WW8Num16z4"/>
    <w:rsid w:val="000E2F1F"/>
    <w:rPr>
      <w:rFonts w:cs="Times New Roman" w:hint="default"/>
      <w:b/>
    </w:rPr>
  </w:style>
  <w:style w:type="character" w:customStyle="1" w:styleId="WW8Num16z6">
    <w:name w:val="WW8Num16z6"/>
    <w:rsid w:val="000E2F1F"/>
    <w:rPr>
      <w:rFonts w:cs="Times New Roman"/>
    </w:rPr>
  </w:style>
  <w:style w:type="character" w:customStyle="1" w:styleId="WW8Num17z1">
    <w:name w:val="WW8Num17z1"/>
    <w:rsid w:val="000E2F1F"/>
    <w:rPr>
      <w:rFonts w:ascii="Courier New" w:hAnsi="Courier New" w:cs="Courier New" w:hint="default"/>
    </w:rPr>
  </w:style>
  <w:style w:type="character" w:customStyle="1" w:styleId="WW8Num17z2">
    <w:name w:val="WW8Num17z2"/>
    <w:rsid w:val="000E2F1F"/>
    <w:rPr>
      <w:rFonts w:ascii="Wingdings" w:hAnsi="Wingdings" w:cs="Wingdings" w:hint="default"/>
    </w:rPr>
  </w:style>
  <w:style w:type="character" w:customStyle="1" w:styleId="WW8Num18z1">
    <w:name w:val="WW8Num18z1"/>
    <w:rsid w:val="000E2F1F"/>
    <w:rPr>
      <w:rFonts w:cs="Times New Roman"/>
    </w:rPr>
  </w:style>
  <w:style w:type="character" w:customStyle="1" w:styleId="WW8Num19z1">
    <w:name w:val="WW8Num19z1"/>
    <w:rsid w:val="000E2F1F"/>
    <w:rPr>
      <w:rFonts w:ascii="Courier New" w:hAnsi="Courier New" w:cs="Courier New" w:hint="default"/>
    </w:rPr>
  </w:style>
  <w:style w:type="character" w:customStyle="1" w:styleId="WW8Num19z2">
    <w:name w:val="WW8Num19z2"/>
    <w:rsid w:val="000E2F1F"/>
    <w:rPr>
      <w:rFonts w:ascii="Wingdings" w:hAnsi="Wingdings" w:cs="Wingdings" w:hint="default"/>
    </w:rPr>
  </w:style>
  <w:style w:type="character" w:customStyle="1" w:styleId="WW8Num20z1">
    <w:name w:val="WW8Num20z1"/>
    <w:rsid w:val="000E2F1F"/>
    <w:rPr>
      <w:rFonts w:ascii="Courier New" w:hAnsi="Courier New" w:cs="Courier New" w:hint="default"/>
    </w:rPr>
  </w:style>
  <w:style w:type="character" w:customStyle="1" w:styleId="WW8Num20z3">
    <w:name w:val="WW8Num20z3"/>
    <w:rsid w:val="000E2F1F"/>
    <w:rPr>
      <w:rFonts w:ascii="Symbol" w:hAnsi="Symbol" w:cs="Symbol" w:hint="default"/>
    </w:rPr>
  </w:style>
  <w:style w:type="character" w:customStyle="1" w:styleId="WW8Num23z1">
    <w:name w:val="WW8Num23z1"/>
    <w:rsid w:val="000E2F1F"/>
    <w:rPr>
      <w:rFonts w:ascii="Courier New" w:hAnsi="Courier New" w:cs="Courier New" w:hint="default"/>
    </w:rPr>
  </w:style>
  <w:style w:type="character" w:customStyle="1" w:styleId="WW8Num23z2">
    <w:name w:val="WW8Num23z2"/>
    <w:rsid w:val="000E2F1F"/>
    <w:rPr>
      <w:rFonts w:ascii="Wingdings" w:hAnsi="Wingdings" w:cs="Wingdings" w:hint="default"/>
    </w:rPr>
  </w:style>
  <w:style w:type="character" w:customStyle="1" w:styleId="WW8Num24z1">
    <w:name w:val="WW8Num24z1"/>
    <w:rsid w:val="000E2F1F"/>
    <w:rPr>
      <w:rFonts w:cs="Times New Roman"/>
    </w:rPr>
  </w:style>
  <w:style w:type="character" w:customStyle="1" w:styleId="WW8Num26z1">
    <w:name w:val="WW8Num26z1"/>
    <w:rsid w:val="000E2F1F"/>
    <w:rPr>
      <w:rFonts w:ascii="Courier New" w:hAnsi="Courier New" w:cs="Courier New" w:hint="default"/>
    </w:rPr>
  </w:style>
  <w:style w:type="character" w:customStyle="1" w:styleId="WW8Num26z2">
    <w:name w:val="WW8Num26z2"/>
    <w:rsid w:val="000E2F1F"/>
    <w:rPr>
      <w:rFonts w:ascii="Wingdings" w:hAnsi="Wingdings" w:cs="Wingdings" w:hint="default"/>
    </w:rPr>
  </w:style>
  <w:style w:type="character" w:customStyle="1" w:styleId="WW8Num27z1">
    <w:name w:val="WW8Num27z1"/>
    <w:rsid w:val="000E2F1F"/>
    <w:rPr>
      <w:rFonts w:cs="Times New Roman"/>
    </w:rPr>
  </w:style>
  <w:style w:type="character" w:customStyle="1" w:styleId="WW8Num28z1">
    <w:name w:val="WW8Num28z1"/>
    <w:rsid w:val="000E2F1F"/>
    <w:rPr>
      <w:rFonts w:cs="Times New Roman"/>
    </w:rPr>
  </w:style>
  <w:style w:type="character" w:customStyle="1" w:styleId="WW8Num29z1">
    <w:name w:val="WW8Num29z1"/>
    <w:rsid w:val="000E2F1F"/>
    <w:rPr>
      <w:rFonts w:ascii="Times New Roman" w:eastAsia="Times New Roman" w:hAnsi="Times New Roman" w:cs="Times New Roman" w:hint="default"/>
      <w:sz w:val="22"/>
      <w:szCs w:val="22"/>
    </w:rPr>
  </w:style>
  <w:style w:type="character" w:customStyle="1" w:styleId="WW8Num29z2">
    <w:name w:val="WW8Num29z2"/>
    <w:rsid w:val="000E2F1F"/>
    <w:rPr>
      <w:rFonts w:ascii="OpenSymbol" w:hAnsi="OpenSymbol" w:cs="OpenSymbol" w:hint="default"/>
    </w:rPr>
  </w:style>
  <w:style w:type="character" w:customStyle="1" w:styleId="WW8Num29z3">
    <w:name w:val="WW8Num29z3"/>
    <w:rsid w:val="000E2F1F"/>
    <w:rPr>
      <w:rFonts w:ascii="Symbol" w:hAnsi="Symbol" w:cs="Symbol" w:hint="default"/>
    </w:rPr>
  </w:style>
  <w:style w:type="character" w:customStyle="1" w:styleId="WW8Num30z1">
    <w:name w:val="WW8Num30z1"/>
    <w:rsid w:val="000E2F1F"/>
    <w:rPr>
      <w:rFonts w:ascii="Courier New" w:hAnsi="Courier New" w:cs="Courier New" w:hint="default"/>
    </w:rPr>
  </w:style>
  <w:style w:type="character" w:customStyle="1" w:styleId="WW8Num30z2">
    <w:name w:val="WW8Num30z2"/>
    <w:rsid w:val="000E2F1F"/>
    <w:rPr>
      <w:rFonts w:ascii="Wingdings" w:hAnsi="Wingdings" w:cs="Wingdings" w:hint="default"/>
    </w:rPr>
  </w:style>
  <w:style w:type="character" w:customStyle="1" w:styleId="WW8Num31z1">
    <w:name w:val="WW8Num31z1"/>
    <w:rsid w:val="000E2F1F"/>
    <w:rPr>
      <w:rFonts w:cs="Times New Roman"/>
    </w:rPr>
  </w:style>
  <w:style w:type="character" w:customStyle="1" w:styleId="WW8Num33z3">
    <w:name w:val="WW8Num33z3"/>
    <w:rsid w:val="000E2F1F"/>
    <w:rPr>
      <w:rFonts w:ascii="Symbol" w:hAnsi="Symbol" w:cs="Symbol" w:hint="default"/>
    </w:rPr>
  </w:style>
  <w:style w:type="character" w:customStyle="1" w:styleId="WW8Num35z2">
    <w:name w:val="WW8Num35z2"/>
    <w:rsid w:val="000E2F1F"/>
    <w:rPr>
      <w:rFonts w:ascii="Wingdings" w:hAnsi="Wingdings" w:cs="Wingdings" w:hint="default"/>
    </w:rPr>
  </w:style>
  <w:style w:type="character" w:customStyle="1" w:styleId="WW8Num36z2">
    <w:name w:val="WW8Num36z2"/>
    <w:rsid w:val="000E2F1F"/>
    <w:rPr>
      <w:rFonts w:ascii="Wingdings" w:hAnsi="Wingdings" w:cs="Wingdings" w:hint="default"/>
    </w:rPr>
  </w:style>
  <w:style w:type="character" w:customStyle="1" w:styleId="WW8Num38z0">
    <w:name w:val="WW8Num38z0"/>
    <w:rsid w:val="000E2F1F"/>
    <w:rPr>
      <w:rFonts w:ascii="Symbol" w:hAnsi="Symbol" w:cs="Symbol" w:hint="default"/>
      <w:shd w:val="clear" w:color="auto" w:fill="00FFFF"/>
    </w:rPr>
  </w:style>
  <w:style w:type="character" w:customStyle="1" w:styleId="WW8Num38z1">
    <w:name w:val="WW8Num38z1"/>
    <w:rsid w:val="000E2F1F"/>
    <w:rPr>
      <w:rFonts w:ascii="Courier New" w:hAnsi="Courier New" w:cs="Courier New" w:hint="default"/>
    </w:rPr>
  </w:style>
  <w:style w:type="character" w:customStyle="1" w:styleId="WW8Num38z2">
    <w:name w:val="WW8Num38z2"/>
    <w:rsid w:val="000E2F1F"/>
    <w:rPr>
      <w:rFonts w:ascii="Wingdings" w:hAnsi="Wingdings" w:cs="Wingdings" w:hint="default"/>
    </w:rPr>
  </w:style>
  <w:style w:type="character" w:customStyle="1" w:styleId="WW8Num39z0">
    <w:name w:val="WW8Num39z0"/>
    <w:rsid w:val="000E2F1F"/>
    <w:rPr>
      <w:rFonts w:cs="Times New Roman"/>
    </w:rPr>
  </w:style>
  <w:style w:type="character" w:customStyle="1" w:styleId="WW8NumSt3z0">
    <w:name w:val="WW8NumSt3z0"/>
    <w:rsid w:val="000E2F1F"/>
    <w:rPr>
      <w:rFonts w:ascii="Times New Roman" w:hAnsi="Times New Roman" w:cs="Courier" w:hint="default"/>
      <w:b/>
      <w:bCs w:val="0"/>
      <w:i w:val="0"/>
      <w:color w:val="0000FF"/>
      <w:sz w:val="22"/>
    </w:rPr>
  </w:style>
  <w:style w:type="character" w:customStyle="1" w:styleId="WW8NumSt3z1">
    <w:name w:val="WW8NumSt3z1"/>
    <w:rsid w:val="000E2F1F"/>
    <w:rPr>
      <w:rFonts w:cs="Times New Roman" w:hint="default"/>
    </w:rPr>
  </w:style>
  <w:style w:type="character" w:customStyle="1" w:styleId="WW8NumSt4z0">
    <w:name w:val="WW8NumSt4z0"/>
    <w:rsid w:val="000E2F1F"/>
    <w:rPr>
      <w:rFonts w:ascii="Times New Roman" w:hAnsi="Times New Roman" w:cs="Courier" w:hint="default"/>
      <w:b/>
      <w:i w:val="0"/>
      <w:color w:val="0000FF"/>
      <w:sz w:val="22"/>
    </w:rPr>
  </w:style>
  <w:style w:type="character" w:customStyle="1" w:styleId="WW8NumSt4z1">
    <w:name w:val="WW8NumSt4z1"/>
    <w:rsid w:val="000E2F1F"/>
    <w:rPr>
      <w:rFonts w:cs="Times New Roman" w:hint="default"/>
    </w:rPr>
  </w:style>
  <w:style w:type="character" w:customStyle="1" w:styleId="WW8NumSt5z0">
    <w:name w:val="WW8NumSt5z0"/>
    <w:rsid w:val="000E2F1F"/>
    <w:rPr>
      <w:rFonts w:ascii="Times New Roman" w:hAnsi="Times New Roman" w:cs="Courier" w:hint="default"/>
      <w:b/>
      <w:i w:val="0"/>
      <w:color w:val="0000FF"/>
      <w:sz w:val="22"/>
    </w:rPr>
  </w:style>
  <w:style w:type="character" w:customStyle="1" w:styleId="WW8NumSt5z1">
    <w:name w:val="WW8NumSt5z1"/>
    <w:rsid w:val="000E2F1F"/>
    <w:rPr>
      <w:rFonts w:cs="Times New Roman" w:hint="default"/>
    </w:rPr>
  </w:style>
  <w:style w:type="character" w:customStyle="1" w:styleId="WW8NumSt7z0">
    <w:name w:val="WW8NumSt7z0"/>
    <w:rsid w:val="000E2F1F"/>
    <w:rPr>
      <w:rFonts w:ascii="Times New Roman" w:hAnsi="Times New Roman" w:cs="Courier" w:hint="default"/>
      <w:b/>
      <w:i w:val="0"/>
      <w:color w:val="0000FF"/>
      <w:sz w:val="21"/>
      <w:szCs w:val="21"/>
    </w:rPr>
  </w:style>
  <w:style w:type="character" w:customStyle="1" w:styleId="WW8NumSt7z1">
    <w:name w:val="WW8NumSt7z1"/>
    <w:rsid w:val="000E2F1F"/>
    <w:rPr>
      <w:rFonts w:cs="Times New Roman" w:hint="default"/>
    </w:rPr>
  </w:style>
  <w:style w:type="character" w:customStyle="1" w:styleId="WW8NumSt36z0">
    <w:name w:val="WW8NumSt36z0"/>
    <w:rsid w:val="000E2F1F"/>
    <w:rPr>
      <w:rFonts w:ascii="Times New Roman" w:hAnsi="Times New Roman" w:cs="Courier" w:hint="default"/>
      <w:b/>
      <w:i w:val="0"/>
      <w:color w:val="0000FF"/>
      <w:sz w:val="22"/>
    </w:rPr>
  </w:style>
  <w:style w:type="character" w:customStyle="1" w:styleId="WW8NumSt36z1">
    <w:name w:val="WW8NumSt36z1"/>
    <w:rsid w:val="000E2F1F"/>
    <w:rPr>
      <w:rFonts w:cs="Times New Roman" w:hint="default"/>
    </w:rPr>
  </w:style>
  <w:style w:type="character" w:customStyle="1" w:styleId="WW8NumSt37z0">
    <w:name w:val="WW8NumSt37z0"/>
    <w:rsid w:val="000E2F1F"/>
    <w:rPr>
      <w:rFonts w:ascii="Times New Roman" w:hAnsi="Times New Roman" w:cs="Courier" w:hint="default"/>
      <w:b/>
      <w:i w:val="0"/>
      <w:color w:val="0000FF"/>
      <w:sz w:val="22"/>
    </w:rPr>
  </w:style>
  <w:style w:type="character" w:customStyle="1" w:styleId="WW8NumSt37z1">
    <w:name w:val="WW8NumSt37z1"/>
    <w:rsid w:val="000E2F1F"/>
    <w:rPr>
      <w:rFonts w:cs="Times New Roman" w:hint="default"/>
    </w:rPr>
  </w:style>
  <w:style w:type="character" w:customStyle="1" w:styleId="Carpredefinitoparagrafo1">
    <w:name w:val="Car. predefinito paragrafo1"/>
    <w:rsid w:val="000E2F1F"/>
  </w:style>
  <w:style w:type="character" w:customStyle="1" w:styleId="Heading1Char">
    <w:name w:val="Heading 1 Char"/>
    <w:basedOn w:val="Carpredefinitoparagrafo1"/>
    <w:rsid w:val="000E2F1F"/>
    <w:rPr>
      <w:rFonts w:ascii="Arial" w:hAnsi="Arial" w:cs="Times New Roman"/>
      <w:b/>
      <w:bCs/>
      <w:color w:val="365F91"/>
      <w:sz w:val="28"/>
      <w:szCs w:val="28"/>
    </w:rPr>
  </w:style>
  <w:style w:type="character" w:customStyle="1" w:styleId="Heading2Char">
    <w:name w:val="Heading 2 Char"/>
    <w:basedOn w:val="Carpredefinitoparagrafo1"/>
    <w:rsid w:val="000E2F1F"/>
    <w:rPr>
      <w:rFonts w:ascii="Arial" w:hAnsi="Arial" w:cs="Times New Roman"/>
      <w:b/>
      <w:bCs/>
      <w:color w:val="4F81BD"/>
      <w:sz w:val="26"/>
      <w:szCs w:val="26"/>
    </w:rPr>
  </w:style>
  <w:style w:type="character" w:customStyle="1" w:styleId="Heading5Char">
    <w:name w:val="Heading 5 Char"/>
    <w:basedOn w:val="Carpredefinitoparagrafo1"/>
    <w:rsid w:val="000E2F1F"/>
    <w:rPr>
      <w:rFonts w:cs="Times New Roman"/>
      <w:sz w:val="24"/>
    </w:rPr>
  </w:style>
  <w:style w:type="character" w:customStyle="1" w:styleId="BalloonTextChar">
    <w:name w:val="Balloon Text Char"/>
    <w:basedOn w:val="Carpredefinitoparagrafo1"/>
    <w:rsid w:val="000E2F1F"/>
    <w:rPr>
      <w:rFonts w:cs="Times New Roman"/>
      <w:sz w:val="2"/>
    </w:rPr>
  </w:style>
  <w:style w:type="character" w:customStyle="1" w:styleId="HeaderChar">
    <w:name w:val="Header Char"/>
    <w:basedOn w:val="Carpredefinitoparagrafo1"/>
    <w:rsid w:val="000E2F1F"/>
    <w:rPr>
      <w:rFonts w:cs="Times New Roman"/>
      <w:sz w:val="24"/>
    </w:rPr>
  </w:style>
  <w:style w:type="character" w:customStyle="1" w:styleId="FooterChar">
    <w:name w:val="Footer Char"/>
    <w:basedOn w:val="Carpredefinitoparagrafo1"/>
    <w:rsid w:val="000E2F1F"/>
    <w:rPr>
      <w:rFonts w:cs="Times New Roman"/>
      <w:sz w:val="24"/>
      <w:szCs w:val="24"/>
    </w:rPr>
  </w:style>
  <w:style w:type="character" w:customStyle="1" w:styleId="BodyTextChar">
    <w:name w:val="Body Text Char"/>
    <w:basedOn w:val="Carpredefinitoparagrafo1"/>
    <w:rsid w:val="000E2F1F"/>
    <w:rPr>
      <w:rFonts w:cs="Times New Roman"/>
      <w:sz w:val="24"/>
      <w:szCs w:val="24"/>
    </w:rPr>
  </w:style>
  <w:style w:type="character" w:customStyle="1" w:styleId="BodyTextIndentChar">
    <w:name w:val="Body Text Indent Char"/>
    <w:basedOn w:val="Carpredefinitoparagrafo1"/>
    <w:rsid w:val="000E2F1F"/>
    <w:rPr>
      <w:rFonts w:cs="Times New Roman"/>
      <w:sz w:val="24"/>
      <w:szCs w:val="24"/>
    </w:rPr>
  </w:style>
  <w:style w:type="character" w:customStyle="1" w:styleId="BodyTextIndent2Char">
    <w:name w:val="Body Text Indent 2 Char"/>
    <w:basedOn w:val="Carpredefinitoparagrafo1"/>
    <w:rsid w:val="000E2F1F"/>
    <w:rPr>
      <w:rFonts w:cs="Times New Roman"/>
      <w:sz w:val="24"/>
      <w:szCs w:val="24"/>
    </w:rPr>
  </w:style>
  <w:style w:type="character" w:customStyle="1" w:styleId="BodyText3Char">
    <w:name w:val="Body Text 3 Char"/>
    <w:basedOn w:val="Carpredefinitoparagrafo1"/>
    <w:rsid w:val="000E2F1F"/>
    <w:rPr>
      <w:rFonts w:cs="Times New Roman"/>
      <w:sz w:val="16"/>
      <w:szCs w:val="16"/>
    </w:rPr>
  </w:style>
  <w:style w:type="character" w:customStyle="1" w:styleId="CommentTextChar">
    <w:name w:val="Comment Text Char"/>
    <w:basedOn w:val="Carpredefinitoparagrafo1"/>
    <w:rsid w:val="000E2F1F"/>
    <w:rPr>
      <w:rFonts w:cs="Times New Roman"/>
      <w:sz w:val="20"/>
      <w:szCs w:val="20"/>
    </w:rPr>
  </w:style>
  <w:style w:type="character" w:customStyle="1" w:styleId="Rimandocommento1">
    <w:name w:val="Rimando commento1"/>
    <w:basedOn w:val="Carpredefinitoparagrafo1"/>
    <w:rsid w:val="000E2F1F"/>
    <w:rPr>
      <w:rFonts w:ascii="Times New Roman" w:hAnsi="Times New Roman" w:cs="Times New Roman"/>
      <w:sz w:val="16"/>
      <w:szCs w:val="16"/>
    </w:rPr>
  </w:style>
  <w:style w:type="character" w:customStyle="1" w:styleId="DocumentMapChar">
    <w:name w:val="Document Map Char"/>
    <w:basedOn w:val="Carpredefinitoparagrafo1"/>
    <w:rsid w:val="000E2F1F"/>
    <w:rPr>
      <w:rFonts w:ascii="Tahoma" w:hAnsi="Tahoma" w:cs="Tahoma"/>
      <w:sz w:val="16"/>
      <w:szCs w:val="16"/>
    </w:rPr>
  </w:style>
  <w:style w:type="character" w:customStyle="1" w:styleId="PlainTextChar">
    <w:name w:val="Plain Text Char"/>
    <w:basedOn w:val="Carpredefinitoparagrafo1"/>
    <w:rsid w:val="000E2F1F"/>
    <w:rPr>
      <w:rFonts w:ascii="Optimum" w:hAnsi="Optimum" w:cs="Optimum"/>
      <w:color w:val="000000"/>
      <w:lang w:val="it-IT" w:bidi="ar-SA"/>
    </w:rPr>
  </w:style>
  <w:style w:type="paragraph" w:customStyle="1" w:styleId="Titolo10">
    <w:name w:val="Titolo1"/>
    <w:basedOn w:val="Normale"/>
    <w:next w:val="Corpotesto"/>
    <w:rsid w:val="000E2F1F"/>
    <w:pPr>
      <w:keepNext/>
      <w:suppressAutoHyphens/>
      <w:spacing w:before="240" w:after="120"/>
    </w:pPr>
    <w:rPr>
      <w:rFonts w:ascii="Liberation Sans" w:eastAsia="Microsoft YaHei" w:hAnsi="Liberation Sans" w:cs="Mangal"/>
      <w:sz w:val="28"/>
      <w:szCs w:val="28"/>
      <w:lang w:eastAsia="zh-CN"/>
    </w:rPr>
  </w:style>
  <w:style w:type="paragraph" w:styleId="Elenco">
    <w:name w:val="List"/>
    <w:basedOn w:val="Corpotesto"/>
    <w:rsid w:val="000E2F1F"/>
    <w:pPr>
      <w:suppressAutoHyphens/>
    </w:pPr>
    <w:rPr>
      <w:rFonts w:cs="Mangal"/>
      <w:lang w:eastAsia="zh-CN"/>
    </w:rPr>
  </w:style>
  <w:style w:type="paragraph" w:styleId="Didascalia">
    <w:name w:val="caption"/>
    <w:basedOn w:val="Normale"/>
    <w:qFormat/>
    <w:locked/>
    <w:rsid w:val="000E2F1F"/>
    <w:pPr>
      <w:suppressLineNumbers/>
      <w:suppressAutoHyphens/>
      <w:spacing w:before="120" w:after="120"/>
    </w:pPr>
    <w:rPr>
      <w:rFonts w:cs="Mangal"/>
      <w:i/>
      <w:iCs/>
      <w:lang w:eastAsia="zh-CN"/>
    </w:rPr>
  </w:style>
  <w:style w:type="paragraph" w:customStyle="1" w:styleId="Indice">
    <w:name w:val="Indice"/>
    <w:basedOn w:val="Normale"/>
    <w:rsid w:val="000E2F1F"/>
    <w:pPr>
      <w:suppressLineNumbers/>
      <w:suppressAutoHyphens/>
    </w:pPr>
    <w:rPr>
      <w:rFonts w:cs="Mangal"/>
      <w:lang w:eastAsia="zh-CN"/>
    </w:rPr>
  </w:style>
  <w:style w:type="paragraph" w:customStyle="1" w:styleId="Paragrafoelenco1">
    <w:name w:val="Paragrafo elenco1"/>
    <w:basedOn w:val="Normale"/>
    <w:rsid w:val="000E2F1F"/>
    <w:pPr>
      <w:suppressAutoHyphens/>
      <w:ind w:left="720"/>
    </w:pPr>
    <w:rPr>
      <w:rFonts w:ascii="Calibri" w:hAnsi="Calibri" w:cs="Calibri"/>
      <w:sz w:val="22"/>
      <w:szCs w:val="22"/>
      <w:lang w:eastAsia="zh-CN"/>
    </w:rPr>
  </w:style>
  <w:style w:type="paragraph" w:customStyle="1" w:styleId="Rientrocorpodeltesto23">
    <w:name w:val="Rientro corpo del testo 23"/>
    <w:basedOn w:val="Normale"/>
    <w:rsid w:val="000E2F1F"/>
    <w:pPr>
      <w:suppressAutoHyphens/>
      <w:spacing w:after="120" w:line="480" w:lineRule="auto"/>
      <w:ind w:left="283"/>
    </w:pPr>
    <w:rPr>
      <w:lang w:eastAsia="zh-CN"/>
    </w:rPr>
  </w:style>
  <w:style w:type="paragraph" w:customStyle="1" w:styleId="Corpodeltesto32">
    <w:name w:val="Corpo del testo 32"/>
    <w:basedOn w:val="Normale"/>
    <w:rsid w:val="000E2F1F"/>
    <w:pPr>
      <w:suppressAutoHyphens/>
      <w:spacing w:after="120"/>
    </w:pPr>
    <w:rPr>
      <w:sz w:val="16"/>
      <w:szCs w:val="16"/>
      <w:lang w:eastAsia="zh-CN"/>
    </w:rPr>
  </w:style>
  <w:style w:type="paragraph" w:customStyle="1" w:styleId="Testocommento1">
    <w:name w:val="Testo commento1"/>
    <w:basedOn w:val="Normale"/>
    <w:rsid w:val="000E2F1F"/>
    <w:pPr>
      <w:suppressAutoHyphens/>
    </w:pPr>
    <w:rPr>
      <w:sz w:val="20"/>
      <w:szCs w:val="20"/>
      <w:lang w:eastAsia="zh-CN"/>
    </w:rPr>
  </w:style>
  <w:style w:type="paragraph" w:customStyle="1" w:styleId="Revisione1">
    <w:name w:val="Revisione1"/>
    <w:rsid w:val="000E2F1F"/>
    <w:pPr>
      <w:suppressAutoHyphens/>
    </w:pPr>
    <w:rPr>
      <w:sz w:val="24"/>
      <w:szCs w:val="24"/>
      <w:lang w:eastAsia="zh-CN"/>
    </w:rPr>
  </w:style>
  <w:style w:type="paragraph" w:customStyle="1" w:styleId="Mappadocumento1">
    <w:name w:val="Mappa documento1"/>
    <w:basedOn w:val="Normale"/>
    <w:rsid w:val="000E2F1F"/>
    <w:pPr>
      <w:suppressAutoHyphens/>
    </w:pPr>
    <w:rPr>
      <w:rFonts w:ascii="Tahoma" w:hAnsi="Tahoma" w:cs="Tahoma"/>
      <w:sz w:val="16"/>
      <w:szCs w:val="16"/>
      <w:lang w:eastAsia="zh-CN"/>
    </w:rPr>
  </w:style>
  <w:style w:type="paragraph" w:customStyle="1" w:styleId="Testonormale2">
    <w:name w:val="Testo normale2"/>
    <w:basedOn w:val="Normale"/>
    <w:rsid w:val="000E2F1F"/>
    <w:pPr>
      <w:suppressAutoHyphens/>
      <w:jc w:val="both"/>
    </w:pPr>
    <w:rPr>
      <w:rFonts w:ascii="Optimum" w:hAnsi="Optimum" w:cs="Optimum"/>
      <w:color w:val="000000"/>
      <w:sz w:val="20"/>
      <w:szCs w:val="20"/>
      <w:lang w:eastAsia="zh-CN"/>
    </w:rPr>
  </w:style>
  <w:style w:type="paragraph" w:customStyle="1" w:styleId="Contenutotabella">
    <w:name w:val="Contenuto tabella"/>
    <w:basedOn w:val="Normale"/>
    <w:rsid w:val="000E2F1F"/>
    <w:pPr>
      <w:suppressLineNumbers/>
      <w:suppressAutoHyphens/>
    </w:pPr>
    <w:rPr>
      <w:lang w:eastAsia="zh-CN"/>
    </w:rPr>
  </w:style>
  <w:style w:type="paragraph" w:customStyle="1" w:styleId="Titolotabella">
    <w:name w:val="Titolo tabella"/>
    <w:basedOn w:val="Contenutotabella"/>
    <w:rsid w:val="000E2F1F"/>
    <w:pPr>
      <w:jc w:val="center"/>
    </w:pPr>
    <w:rPr>
      <w:b/>
      <w:bCs/>
    </w:rPr>
  </w:style>
  <w:style w:type="paragraph" w:styleId="Soggettocommento">
    <w:name w:val="annotation subject"/>
    <w:basedOn w:val="Testocommento"/>
    <w:next w:val="Testocommento"/>
    <w:link w:val="SoggettocommentoCarattere"/>
    <w:uiPriority w:val="99"/>
    <w:semiHidden/>
    <w:unhideWhenUsed/>
    <w:rsid w:val="000E2F1F"/>
    <w:pPr>
      <w:suppressAutoHyphens/>
    </w:pPr>
    <w:rPr>
      <w:b/>
      <w:bCs/>
      <w:lang w:eastAsia="zh-CN"/>
    </w:rPr>
  </w:style>
  <w:style w:type="character" w:customStyle="1" w:styleId="SoggettocommentoCarattere">
    <w:name w:val="Soggetto commento Carattere"/>
    <w:basedOn w:val="TestocommentoCarattere"/>
    <w:link w:val="Soggettocommento"/>
    <w:uiPriority w:val="99"/>
    <w:semiHidden/>
    <w:rsid w:val="000E2F1F"/>
    <w:rPr>
      <w:rFonts w:cs="Times New Roman"/>
      <w:b/>
      <w:bCs/>
      <w:sz w:val="20"/>
      <w:szCs w:val="20"/>
      <w:lang w:eastAsia="zh-CN"/>
    </w:rPr>
  </w:style>
  <w:style w:type="paragraph" w:customStyle="1" w:styleId="Testo">
    <w:name w:val="Testo"/>
    <w:basedOn w:val="Normale"/>
    <w:uiPriority w:val="99"/>
    <w:rsid w:val="00D563A6"/>
    <w:pPr>
      <w:suppressAutoHyphens/>
      <w:spacing w:line="360" w:lineRule="auto"/>
      <w:jc w:val="both"/>
    </w:pPr>
    <w:rPr>
      <w:rFonts w:ascii="Calibri" w:eastAsia="Calibri" w:hAnsi="Calibri"/>
      <w:lang w:eastAsia="ar-SA"/>
    </w:rPr>
  </w:style>
  <w:style w:type="paragraph" w:styleId="Nessunaspaziatura">
    <w:name w:val="No Spacing"/>
    <w:uiPriority w:val="1"/>
    <w:qFormat/>
    <w:rsid w:val="00174EF2"/>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2338">
      <w:bodyDiv w:val="1"/>
      <w:marLeft w:val="0"/>
      <w:marRight w:val="0"/>
      <w:marTop w:val="0"/>
      <w:marBottom w:val="0"/>
      <w:divBdr>
        <w:top w:val="none" w:sz="0" w:space="0" w:color="auto"/>
        <w:left w:val="none" w:sz="0" w:space="0" w:color="auto"/>
        <w:bottom w:val="none" w:sz="0" w:space="0" w:color="auto"/>
        <w:right w:val="none" w:sz="0" w:space="0" w:color="auto"/>
      </w:divBdr>
    </w:div>
    <w:div w:id="141699655">
      <w:bodyDiv w:val="1"/>
      <w:marLeft w:val="0"/>
      <w:marRight w:val="0"/>
      <w:marTop w:val="0"/>
      <w:marBottom w:val="0"/>
      <w:divBdr>
        <w:top w:val="none" w:sz="0" w:space="0" w:color="auto"/>
        <w:left w:val="none" w:sz="0" w:space="0" w:color="auto"/>
        <w:bottom w:val="none" w:sz="0" w:space="0" w:color="auto"/>
        <w:right w:val="none" w:sz="0" w:space="0" w:color="auto"/>
      </w:divBdr>
    </w:div>
    <w:div w:id="144972859">
      <w:bodyDiv w:val="1"/>
      <w:marLeft w:val="0"/>
      <w:marRight w:val="0"/>
      <w:marTop w:val="0"/>
      <w:marBottom w:val="0"/>
      <w:divBdr>
        <w:top w:val="none" w:sz="0" w:space="0" w:color="auto"/>
        <w:left w:val="none" w:sz="0" w:space="0" w:color="auto"/>
        <w:bottom w:val="none" w:sz="0" w:space="0" w:color="auto"/>
        <w:right w:val="none" w:sz="0" w:space="0" w:color="auto"/>
      </w:divBdr>
    </w:div>
    <w:div w:id="272904117">
      <w:bodyDiv w:val="1"/>
      <w:marLeft w:val="0"/>
      <w:marRight w:val="0"/>
      <w:marTop w:val="0"/>
      <w:marBottom w:val="0"/>
      <w:divBdr>
        <w:top w:val="none" w:sz="0" w:space="0" w:color="auto"/>
        <w:left w:val="none" w:sz="0" w:space="0" w:color="auto"/>
        <w:bottom w:val="none" w:sz="0" w:space="0" w:color="auto"/>
        <w:right w:val="none" w:sz="0" w:space="0" w:color="auto"/>
      </w:divBdr>
    </w:div>
    <w:div w:id="278800936">
      <w:bodyDiv w:val="1"/>
      <w:marLeft w:val="0"/>
      <w:marRight w:val="0"/>
      <w:marTop w:val="0"/>
      <w:marBottom w:val="0"/>
      <w:divBdr>
        <w:top w:val="none" w:sz="0" w:space="0" w:color="auto"/>
        <w:left w:val="none" w:sz="0" w:space="0" w:color="auto"/>
        <w:bottom w:val="none" w:sz="0" w:space="0" w:color="auto"/>
        <w:right w:val="none" w:sz="0" w:space="0" w:color="auto"/>
      </w:divBdr>
    </w:div>
    <w:div w:id="422917984">
      <w:bodyDiv w:val="1"/>
      <w:marLeft w:val="0"/>
      <w:marRight w:val="0"/>
      <w:marTop w:val="0"/>
      <w:marBottom w:val="0"/>
      <w:divBdr>
        <w:top w:val="none" w:sz="0" w:space="0" w:color="auto"/>
        <w:left w:val="none" w:sz="0" w:space="0" w:color="auto"/>
        <w:bottom w:val="none" w:sz="0" w:space="0" w:color="auto"/>
        <w:right w:val="none" w:sz="0" w:space="0" w:color="auto"/>
      </w:divBdr>
    </w:div>
    <w:div w:id="459736858">
      <w:bodyDiv w:val="1"/>
      <w:marLeft w:val="0"/>
      <w:marRight w:val="0"/>
      <w:marTop w:val="0"/>
      <w:marBottom w:val="0"/>
      <w:divBdr>
        <w:top w:val="none" w:sz="0" w:space="0" w:color="auto"/>
        <w:left w:val="none" w:sz="0" w:space="0" w:color="auto"/>
        <w:bottom w:val="none" w:sz="0" w:space="0" w:color="auto"/>
        <w:right w:val="none" w:sz="0" w:space="0" w:color="auto"/>
      </w:divBdr>
    </w:div>
    <w:div w:id="662516487">
      <w:bodyDiv w:val="1"/>
      <w:marLeft w:val="0"/>
      <w:marRight w:val="0"/>
      <w:marTop w:val="0"/>
      <w:marBottom w:val="0"/>
      <w:divBdr>
        <w:top w:val="none" w:sz="0" w:space="0" w:color="auto"/>
        <w:left w:val="none" w:sz="0" w:space="0" w:color="auto"/>
        <w:bottom w:val="none" w:sz="0" w:space="0" w:color="auto"/>
        <w:right w:val="none" w:sz="0" w:space="0" w:color="auto"/>
      </w:divBdr>
    </w:div>
    <w:div w:id="974683326">
      <w:bodyDiv w:val="1"/>
      <w:marLeft w:val="0"/>
      <w:marRight w:val="0"/>
      <w:marTop w:val="0"/>
      <w:marBottom w:val="0"/>
      <w:divBdr>
        <w:top w:val="none" w:sz="0" w:space="0" w:color="auto"/>
        <w:left w:val="none" w:sz="0" w:space="0" w:color="auto"/>
        <w:bottom w:val="none" w:sz="0" w:space="0" w:color="auto"/>
        <w:right w:val="none" w:sz="0" w:space="0" w:color="auto"/>
      </w:divBdr>
    </w:div>
    <w:div w:id="1072971925">
      <w:bodyDiv w:val="1"/>
      <w:marLeft w:val="0"/>
      <w:marRight w:val="0"/>
      <w:marTop w:val="0"/>
      <w:marBottom w:val="0"/>
      <w:divBdr>
        <w:top w:val="none" w:sz="0" w:space="0" w:color="auto"/>
        <w:left w:val="none" w:sz="0" w:space="0" w:color="auto"/>
        <w:bottom w:val="none" w:sz="0" w:space="0" w:color="auto"/>
        <w:right w:val="none" w:sz="0" w:space="0" w:color="auto"/>
      </w:divBdr>
    </w:div>
    <w:div w:id="1272326116">
      <w:bodyDiv w:val="1"/>
      <w:marLeft w:val="0"/>
      <w:marRight w:val="0"/>
      <w:marTop w:val="0"/>
      <w:marBottom w:val="0"/>
      <w:divBdr>
        <w:top w:val="none" w:sz="0" w:space="0" w:color="auto"/>
        <w:left w:val="none" w:sz="0" w:space="0" w:color="auto"/>
        <w:bottom w:val="none" w:sz="0" w:space="0" w:color="auto"/>
        <w:right w:val="none" w:sz="0" w:space="0" w:color="auto"/>
      </w:divBdr>
    </w:div>
    <w:div w:id="1377503988">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2141147">
      <w:bodyDiv w:val="1"/>
      <w:marLeft w:val="0"/>
      <w:marRight w:val="0"/>
      <w:marTop w:val="0"/>
      <w:marBottom w:val="0"/>
      <w:divBdr>
        <w:top w:val="none" w:sz="0" w:space="0" w:color="auto"/>
        <w:left w:val="none" w:sz="0" w:space="0" w:color="auto"/>
        <w:bottom w:val="none" w:sz="0" w:space="0" w:color="auto"/>
        <w:right w:val="none" w:sz="0" w:space="0" w:color="auto"/>
      </w:divBdr>
    </w:div>
    <w:div w:id="1480656477">
      <w:bodyDiv w:val="1"/>
      <w:marLeft w:val="0"/>
      <w:marRight w:val="0"/>
      <w:marTop w:val="0"/>
      <w:marBottom w:val="0"/>
      <w:divBdr>
        <w:top w:val="none" w:sz="0" w:space="0" w:color="auto"/>
        <w:left w:val="none" w:sz="0" w:space="0" w:color="auto"/>
        <w:bottom w:val="none" w:sz="0" w:space="0" w:color="auto"/>
        <w:right w:val="none" w:sz="0" w:space="0" w:color="auto"/>
      </w:divBdr>
    </w:div>
    <w:div w:id="1651593578">
      <w:bodyDiv w:val="1"/>
      <w:marLeft w:val="0"/>
      <w:marRight w:val="0"/>
      <w:marTop w:val="0"/>
      <w:marBottom w:val="0"/>
      <w:divBdr>
        <w:top w:val="none" w:sz="0" w:space="0" w:color="auto"/>
        <w:left w:val="none" w:sz="0" w:space="0" w:color="auto"/>
        <w:bottom w:val="none" w:sz="0" w:space="0" w:color="auto"/>
        <w:right w:val="none" w:sz="0" w:space="0" w:color="auto"/>
      </w:divBdr>
      <w:divsChild>
        <w:div w:id="373047608">
          <w:marLeft w:val="0"/>
          <w:marRight w:val="0"/>
          <w:marTop w:val="0"/>
          <w:marBottom w:val="0"/>
          <w:divBdr>
            <w:top w:val="none" w:sz="0" w:space="0" w:color="auto"/>
            <w:left w:val="none" w:sz="0" w:space="0" w:color="auto"/>
            <w:bottom w:val="none" w:sz="0" w:space="0" w:color="auto"/>
            <w:right w:val="none" w:sz="0" w:space="0" w:color="auto"/>
          </w:divBdr>
        </w:div>
      </w:divsChild>
    </w:div>
    <w:div w:id="1841043663">
      <w:bodyDiv w:val="1"/>
      <w:marLeft w:val="0"/>
      <w:marRight w:val="0"/>
      <w:marTop w:val="0"/>
      <w:marBottom w:val="0"/>
      <w:divBdr>
        <w:top w:val="none" w:sz="0" w:space="0" w:color="auto"/>
        <w:left w:val="none" w:sz="0" w:space="0" w:color="auto"/>
        <w:bottom w:val="none" w:sz="0" w:space="0" w:color="auto"/>
        <w:right w:val="none" w:sz="0" w:space="0" w:color="auto"/>
      </w:divBdr>
    </w:div>
    <w:div w:id="1845050831">
      <w:bodyDiv w:val="1"/>
      <w:marLeft w:val="0"/>
      <w:marRight w:val="0"/>
      <w:marTop w:val="0"/>
      <w:marBottom w:val="0"/>
      <w:divBdr>
        <w:top w:val="none" w:sz="0" w:space="0" w:color="auto"/>
        <w:left w:val="none" w:sz="0" w:space="0" w:color="auto"/>
        <w:bottom w:val="none" w:sz="0" w:space="0" w:color="auto"/>
        <w:right w:val="none" w:sz="0" w:space="0" w:color="auto"/>
      </w:divBdr>
    </w:div>
    <w:div w:id="1909798685">
      <w:bodyDiv w:val="1"/>
      <w:marLeft w:val="0"/>
      <w:marRight w:val="0"/>
      <w:marTop w:val="0"/>
      <w:marBottom w:val="0"/>
      <w:divBdr>
        <w:top w:val="none" w:sz="0" w:space="0" w:color="auto"/>
        <w:left w:val="none" w:sz="0" w:space="0" w:color="auto"/>
        <w:bottom w:val="none" w:sz="0" w:space="0" w:color="auto"/>
        <w:right w:val="none" w:sz="0" w:space="0" w:color="auto"/>
      </w:divBdr>
    </w:div>
    <w:div w:id="1942759567">
      <w:bodyDiv w:val="1"/>
      <w:marLeft w:val="0"/>
      <w:marRight w:val="0"/>
      <w:marTop w:val="0"/>
      <w:marBottom w:val="0"/>
      <w:divBdr>
        <w:top w:val="none" w:sz="0" w:space="0" w:color="auto"/>
        <w:left w:val="none" w:sz="0" w:space="0" w:color="auto"/>
        <w:bottom w:val="none" w:sz="0" w:space="0" w:color="auto"/>
        <w:right w:val="none" w:sz="0" w:space="0" w:color="auto"/>
      </w:divBdr>
    </w:div>
    <w:div w:id="2053847427">
      <w:bodyDiv w:val="1"/>
      <w:marLeft w:val="0"/>
      <w:marRight w:val="0"/>
      <w:marTop w:val="0"/>
      <w:marBottom w:val="0"/>
      <w:divBdr>
        <w:top w:val="none" w:sz="0" w:space="0" w:color="auto"/>
        <w:left w:val="none" w:sz="0" w:space="0" w:color="auto"/>
        <w:bottom w:val="none" w:sz="0" w:space="0" w:color="auto"/>
        <w:right w:val="none" w:sz="0" w:space="0" w:color="auto"/>
      </w:divBdr>
    </w:div>
    <w:div w:id="2077586955">
      <w:marLeft w:val="0"/>
      <w:marRight w:val="0"/>
      <w:marTop w:val="0"/>
      <w:marBottom w:val="0"/>
      <w:divBdr>
        <w:top w:val="none" w:sz="0" w:space="0" w:color="auto"/>
        <w:left w:val="none" w:sz="0" w:space="0" w:color="auto"/>
        <w:bottom w:val="none" w:sz="0" w:space="0" w:color="auto"/>
        <w:right w:val="none" w:sz="0" w:space="0" w:color="auto"/>
      </w:divBdr>
    </w:div>
    <w:div w:id="2077586956">
      <w:marLeft w:val="0"/>
      <w:marRight w:val="0"/>
      <w:marTop w:val="0"/>
      <w:marBottom w:val="0"/>
      <w:divBdr>
        <w:top w:val="none" w:sz="0" w:space="0" w:color="auto"/>
        <w:left w:val="none" w:sz="0" w:space="0" w:color="auto"/>
        <w:bottom w:val="none" w:sz="0" w:space="0" w:color="auto"/>
        <w:right w:val="none" w:sz="0" w:space="0" w:color="auto"/>
      </w:divBdr>
      <w:divsChild>
        <w:div w:id="2077586959">
          <w:marLeft w:val="0"/>
          <w:marRight w:val="0"/>
          <w:marTop w:val="0"/>
          <w:marBottom w:val="0"/>
          <w:divBdr>
            <w:top w:val="none" w:sz="0" w:space="0" w:color="auto"/>
            <w:left w:val="none" w:sz="0" w:space="0" w:color="auto"/>
            <w:bottom w:val="none" w:sz="0" w:space="0" w:color="auto"/>
            <w:right w:val="none" w:sz="0" w:space="0" w:color="auto"/>
          </w:divBdr>
        </w:div>
        <w:div w:id="2077586962">
          <w:marLeft w:val="0"/>
          <w:marRight w:val="0"/>
          <w:marTop w:val="0"/>
          <w:marBottom w:val="0"/>
          <w:divBdr>
            <w:top w:val="none" w:sz="0" w:space="0" w:color="auto"/>
            <w:left w:val="none" w:sz="0" w:space="0" w:color="auto"/>
            <w:bottom w:val="none" w:sz="0" w:space="0" w:color="auto"/>
            <w:right w:val="none" w:sz="0" w:space="0" w:color="auto"/>
          </w:divBdr>
        </w:div>
        <w:div w:id="2077586964">
          <w:marLeft w:val="0"/>
          <w:marRight w:val="0"/>
          <w:marTop w:val="0"/>
          <w:marBottom w:val="0"/>
          <w:divBdr>
            <w:top w:val="none" w:sz="0" w:space="0" w:color="auto"/>
            <w:left w:val="none" w:sz="0" w:space="0" w:color="auto"/>
            <w:bottom w:val="none" w:sz="0" w:space="0" w:color="auto"/>
            <w:right w:val="none" w:sz="0" w:space="0" w:color="auto"/>
          </w:divBdr>
        </w:div>
      </w:divsChild>
    </w:div>
    <w:div w:id="2077586957">
      <w:marLeft w:val="0"/>
      <w:marRight w:val="0"/>
      <w:marTop w:val="0"/>
      <w:marBottom w:val="0"/>
      <w:divBdr>
        <w:top w:val="none" w:sz="0" w:space="0" w:color="auto"/>
        <w:left w:val="none" w:sz="0" w:space="0" w:color="auto"/>
        <w:bottom w:val="none" w:sz="0" w:space="0" w:color="auto"/>
        <w:right w:val="none" w:sz="0" w:space="0" w:color="auto"/>
      </w:divBdr>
    </w:div>
    <w:div w:id="2077586958">
      <w:marLeft w:val="0"/>
      <w:marRight w:val="0"/>
      <w:marTop w:val="0"/>
      <w:marBottom w:val="0"/>
      <w:divBdr>
        <w:top w:val="none" w:sz="0" w:space="0" w:color="auto"/>
        <w:left w:val="none" w:sz="0" w:space="0" w:color="auto"/>
        <w:bottom w:val="none" w:sz="0" w:space="0" w:color="auto"/>
        <w:right w:val="none" w:sz="0" w:space="0" w:color="auto"/>
      </w:divBdr>
    </w:div>
    <w:div w:id="2077586960">
      <w:marLeft w:val="0"/>
      <w:marRight w:val="0"/>
      <w:marTop w:val="0"/>
      <w:marBottom w:val="0"/>
      <w:divBdr>
        <w:top w:val="none" w:sz="0" w:space="0" w:color="auto"/>
        <w:left w:val="none" w:sz="0" w:space="0" w:color="auto"/>
        <w:bottom w:val="none" w:sz="0" w:space="0" w:color="auto"/>
        <w:right w:val="none" w:sz="0" w:space="0" w:color="auto"/>
      </w:divBdr>
    </w:div>
    <w:div w:id="2077586961">
      <w:marLeft w:val="0"/>
      <w:marRight w:val="0"/>
      <w:marTop w:val="0"/>
      <w:marBottom w:val="0"/>
      <w:divBdr>
        <w:top w:val="none" w:sz="0" w:space="0" w:color="auto"/>
        <w:left w:val="none" w:sz="0" w:space="0" w:color="auto"/>
        <w:bottom w:val="none" w:sz="0" w:space="0" w:color="auto"/>
        <w:right w:val="none" w:sz="0" w:space="0" w:color="auto"/>
      </w:divBdr>
    </w:div>
    <w:div w:id="2077586963">
      <w:marLeft w:val="0"/>
      <w:marRight w:val="0"/>
      <w:marTop w:val="0"/>
      <w:marBottom w:val="0"/>
      <w:divBdr>
        <w:top w:val="none" w:sz="0" w:space="0" w:color="auto"/>
        <w:left w:val="none" w:sz="0" w:space="0" w:color="auto"/>
        <w:bottom w:val="none" w:sz="0" w:space="0" w:color="auto"/>
        <w:right w:val="none" w:sz="0" w:space="0" w:color="auto"/>
      </w:divBdr>
    </w:div>
    <w:div w:id="2077586965">
      <w:marLeft w:val="0"/>
      <w:marRight w:val="0"/>
      <w:marTop w:val="0"/>
      <w:marBottom w:val="0"/>
      <w:divBdr>
        <w:top w:val="none" w:sz="0" w:space="0" w:color="auto"/>
        <w:left w:val="none" w:sz="0" w:space="0" w:color="auto"/>
        <w:bottom w:val="none" w:sz="0" w:space="0" w:color="auto"/>
        <w:right w:val="none" w:sz="0" w:space="0" w:color="auto"/>
      </w:divBdr>
    </w:div>
    <w:div w:id="2077586966">
      <w:marLeft w:val="0"/>
      <w:marRight w:val="0"/>
      <w:marTop w:val="0"/>
      <w:marBottom w:val="0"/>
      <w:divBdr>
        <w:top w:val="none" w:sz="0" w:space="0" w:color="auto"/>
        <w:left w:val="none" w:sz="0" w:space="0" w:color="auto"/>
        <w:bottom w:val="none" w:sz="0" w:space="0" w:color="auto"/>
        <w:right w:val="none" w:sz="0" w:space="0" w:color="auto"/>
      </w:divBdr>
    </w:div>
    <w:div w:id="2085881250">
      <w:bodyDiv w:val="1"/>
      <w:marLeft w:val="0"/>
      <w:marRight w:val="0"/>
      <w:marTop w:val="0"/>
      <w:marBottom w:val="0"/>
      <w:divBdr>
        <w:top w:val="none" w:sz="0" w:space="0" w:color="auto"/>
        <w:left w:val="none" w:sz="0" w:space="0" w:color="auto"/>
        <w:bottom w:val="none" w:sz="0" w:space="0" w:color="auto"/>
        <w:right w:val="none" w:sz="0" w:space="0" w:color="auto"/>
      </w:divBdr>
    </w:div>
    <w:div w:id="212638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cquisitinret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pthiene@aulss7.veneto.i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urpbassano@aulss7.veneto.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atturapa.gov.it"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protocollo.aulss7@pecveneto.it" TargetMode="External"/><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mailto:protocollo.aulss7@pecveneto.it" TargetMode="External"/><Relationship Id="rId1" Type="http://schemas.openxmlformats.org/officeDocument/2006/relationships/hyperlink" Target="mailto:protocollo.aulss7@pecveneto.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CBDEB-EB7B-4A71-94BC-35A65770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8</Pages>
  <Words>4195</Words>
  <Characters>25253</Characters>
  <Application>Microsoft Office Word</Application>
  <DocSecurity>0</DocSecurity>
  <Lines>210</Lines>
  <Paragraphs>58</Paragraphs>
  <ScaleCrop>false</ScaleCrop>
  <HeadingPairs>
    <vt:vector size="2" baseType="variant">
      <vt:variant>
        <vt:lpstr>Titolo</vt:lpstr>
      </vt:variant>
      <vt:variant>
        <vt:i4>1</vt:i4>
      </vt:variant>
    </vt:vector>
  </HeadingPairs>
  <TitlesOfParts>
    <vt:vector size="1" baseType="lpstr">
      <vt:lpstr>UNITA’ OPERATIVA/SERVIZIO:</vt:lpstr>
    </vt:vector>
  </TitlesOfParts>
  <Company>Alto Vicentino</Company>
  <LinksUpToDate>false</LinksUpToDate>
  <CharactersWithSpaces>29390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 OPERATIVA/SERVIZIO:</dc:title>
  <dc:creator>MariaLuisa.Andreatta</dc:creator>
  <cp:lastModifiedBy>Simona Geremia</cp:lastModifiedBy>
  <cp:revision>36</cp:revision>
  <cp:lastPrinted>2021-03-01T13:00:00Z</cp:lastPrinted>
  <dcterms:created xsi:type="dcterms:W3CDTF">2020-11-19T09:55:00Z</dcterms:created>
  <dcterms:modified xsi:type="dcterms:W3CDTF">2021-03-02T11:40:00Z</dcterms:modified>
</cp:coreProperties>
</file>